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625" w:rsidRPr="00EA6F44" w:rsidRDefault="00E10EB6">
      <w:pPr>
        <w:rPr>
          <w:rFonts w:ascii="Times New Roman" w:hAnsi="Times New Roman"/>
        </w:rPr>
      </w:pPr>
      <w:r w:rsidRPr="00EA6F44">
        <w:rPr>
          <w:rFonts w:ascii="Times New Roman" w:hAnsi="Times New Roman"/>
        </w:rPr>
        <w:t>Перечень региональных мер социальной поддержки для участников специальной военной операции и членов их семей</w:t>
      </w:r>
    </w:p>
    <w:p w:rsidR="00EA6F44" w:rsidRPr="00EA6F44" w:rsidRDefault="00EA6F44">
      <w:pPr>
        <w:rPr>
          <w:rFonts w:ascii="Times New Roman" w:hAnsi="Times New Roman"/>
        </w:rPr>
      </w:pPr>
    </w:p>
    <w:p w:rsidR="00EA6F44" w:rsidRPr="00EA6F44" w:rsidRDefault="00EA6F44" w:rsidP="00EA6F44">
      <w:pPr>
        <w:rPr>
          <w:rFonts w:ascii="Times New Roman" w:hAnsi="Times New Roman"/>
        </w:rPr>
      </w:pPr>
      <w:r w:rsidRPr="00EA6F44">
        <w:rPr>
          <w:rFonts w:ascii="Times New Roman" w:hAnsi="Times New Roman"/>
        </w:rPr>
        <w:t>Всего предоставляется региональных мер</w:t>
      </w:r>
      <w:r w:rsidR="00D71498">
        <w:rPr>
          <w:rFonts w:ascii="Times New Roman" w:hAnsi="Times New Roman"/>
        </w:rPr>
        <w:t xml:space="preserve"> 54</w:t>
      </w:r>
      <w:r w:rsidRPr="00EA6F44">
        <w:rPr>
          <w:rFonts w:ascii="Times New Roman" w:hAnsi="Times New Roman"/>
        </w:rPr>
        <w:t>, в том числе:</w:t>
      </w:r>
    </w:p>
    <w:p w:rsidR="00EA6F44" w:rsidRPr="00EA6F44" w:rsidRDefault="00EA6F44" w:rsidP="00EA6F44">
      <w:pPr>
        <w:rPr>
          <w:rFonts w:ascii="Times New Roman" w:hAnsi="Times New Roman"/>
        </w:rPr>
      </w:pPr>
      <w:r w:rsidRPr="00EA6F44">
        <w:rPr>
          <w:rFonts w:ascii="Times New Roman" w:hAnsi="Times New Roman"/>
        </w:rPr>
        <w:t>- безденежные – 33,</w:t>
      </w:r>
    </w:p>
    <w:p w:rsidR="00EA6F44" w:rsidRPr="00EA6F44" w:rsidRDefault="00EA6F44" w:rsidP="00EA6F44">
      <w:pPr>
        <w:rPr>
          <w:rFonts w:ascii="Times New Roman" w:hAnsi="Times New Roman"/>
        </w:rPr>
      </w:pPr>
      <w:r w:rsidRPr="00EA6F44">
        <w:rPr>
          <w:rFonts w:ascii="Times New Roman" w:hAnsi="Times New Roman"/>
        </w:rPr>
        <w:t>- денежные –</w:t>
      </w:r>
      <w:r w:rsidR="00D71498">
        <w:rPr>
          <w:rFonts w:ascii="Times New Roman" w:hAnsi="Times New Roman"/>
        </w:rPr>
        <w:t xml:space="preserve"> 21</w:t>
      </w:r>
      <w:r w:rsidRPr="00EA6F44">
        <w:rPr>
          <w:rFonts w:ascii="Times New Roman" w:hAnsi="Times New Roman"/>
        </w:rPr>
        <w:t>.</w:t>
      </w:r>
    </w:p>
    <w:p w:rsidR="001F6625" w:rsidRPr="00EA6F44" w:rsidRDefault="001F6625">
      <w:pPr>
        <w:jc w:val="both"/>
        <w:rPr>
          <w:rFonts w:ascii="Times New Roman" w:hAnsi="Times New Roman"/>
          <w:bCs/>
        </w:rPr>
      </w:pPr>
    </w:p>
    <w:p w:rsidR="001F6625" w:rsidRPr="00EA6F44" w:rsidRDefault="00E10EB6">
      <w:pPr>
        <w:jc w:val="both"/>
        <w:rPr>
          <w:rFonts w:ascii="Times New Roman" w:hAnsi="Times New Roman"/>
          <w:b/>
          <w:bCs/>
        </w:rPr>
      </w:pPr>
      <w:r w:rsidRPr="00EA6F44">
        <w:rPr>
          <w:rFonts w:ascii="Times New Roman" w:hAnsi="Times New Roman"/>
          <w:b/>
          <w:bCs/>
        </w:rPr>
        <w:t>Безденежные меры социальной поддержки для участников специальной военной операции и членов их семей</w:t>
      </w:r>
    </w:p>
    <w:tbl>
      <w:tblPr>
        <w:tblW w:w="16126" w:type="dxa"/>
        <w:tblLayout w:type="fixed"/>
        <w:tblLook w:val="04A0"/>
      </w:tblPr>
      <w:tblGrid>
        <w:gridCol w:w="555"/>
        <w:gridCol w:w="5082"/>
        <w:gridCol w:w="1984"/>
        <w:gridCol w:w="2978"/>
        <w:gridCol w:w="3401"/>
        <w:gridCol w:w="2126"/>
      </w:tblGrid>
      <w:tr w:rsidR="001F6625" w:rsidRPr="00EA6F44" w:rsidTr="00332D1D">
        <w:tc>
          <w:tcPr>
            <w:tcW w:w="555"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spacing w:after="200"/>
              <w:jc w:val="center"/>
              <w:rPr>
                <w:rFonts w:ascii="Times New Roman" w:eastAsia="Tempora LGC Uni" w:hAnsi="Times New Roman"/>
                <w:b/>
              </w:rPr>
            </w:pPr>
            <w:r w:rsidRPr="00EA6F44">
              <w:rPr>
                <w:rFonts w:ascii="Times New Roman" w:eastAsia="Tempora LGC Uni" w:hAnsi="Times New Roman"/>
                <w:b/>
                <w:lang w:eastAsia="en-US" w:bidi="ar-SA"/>
              </w:rPr>
              <w:t>№</w:t>
            </w:r>
          </w:p>
        </w:tc>
        <w:tc>
          <w:tcPr>
            <w:tcW w:w="5082"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jc w:val="center"/>
              <w:rPr>
                <w:rFonts w:ascii="Times New Roman" w:eastAsia="Tempora LGC Uni" w:hAnsi="Times New Roman"/>
                <w:b/>
              </w:rPr>
            </w:pPr>
            <w:r w:rsidRPr="00EA6F44">
              <w:rPr>
                <w:rFonts w:ascii="Times New Roman" w:eastAsia="Tempora LGC Uni" w:hAnsi="Times New Roman"/>
                <w:b/>
                <w:lang w:eastAsia="en-US" w:bidi="ar-SA"/>
              </w:rPr>
              <w:t>НПА</w:t>
            </w:r>
          </w:p>
        </w:tc>
        <w:tc>
          <w:tcPr>
            <w:tcW w:w="1984"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spacing w:after="200"/>
              <w:jc w:val="center"/>
              <w:rPr>
                <w:rFonts w:ascii="Times New Roman" w:eastAsia="Tempora LGC Uni" w:hAnsi="Times New Roman"/>
                <w:b/>
                <w:lang w:eastAsia="en-US" w:bidi="ar-SA"/>
              </w:rPr>
            </w:pPr>
            <w:r w:rsidRPr="00EA6F44">
              <w:rPr>
                <w:rFonts w:ascii="Times New Roman" w:eastAsia="Tempora LGC Uni" w:hAnsi="Times New Roman"/>
                <w:b/>
                <w:lang w:eastAsia="en-US" w:bidi="ar-SA"/>
              </w:rPr>
              <w:t>Срок действия</w:t>
            </w:r>
          </w:p>
        </w:tc>
        <w:tc>
          <w:tcPr>
            <w:tcW w:w="2978"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jc w:val="center"/>
              <w:rPr>
                <w:rFonts w:ascii="Times New Roman" w:eastAsia="Tempora LGC Uni" w:hAnsi="Times New Roman"/>
                <w:b/>
              </w:rPr>
            </w:pPr>
            <w:r w:rsidRPr="00EA6F44">
              <w:rPr>
                <w:rFonts w:ascii="Times New Roman" w:eastAsia="Tempora LGC Uni" w:hAnsi="Times New Roman"/>
                <w:b/>
                <w:lang w:eastAsia="en-US" w:bidi="ar-SA"/>
              </w:rPr>
              <w:t>Категории</w:t>
            </w:r>
          </w:p>
        </w:tc>
        <w:tc>
          <w:tcPr>
            <w:tcW w:w="3401"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spacing w:after="200"/>
              <w:jc w:val="center"/>
              <w:rPr>
                <w:rFonts w:ascii="Times New Roman" w:eastAsia="Tempora LGC Uni" w:hAnsi="Times New Roman"/>
                <w:b/>
                <w:lang w:eastAsia="en-US" w:bidi="ar-SA"/>
              </w:rPr>
            </w:pPr>
            <w:r w:rsidRPr="00EA6F44">
              <w:rPr>
                <w:rFonts w:ascii="Times New Roman" w:eastAsia="Tempora LGC Uni" w:hAnsi="Times New Roman"/>
                <w:b/>
                <w:lang w:eastAsia="en-US" w:bidi="ar-SA"/>
              </w:rPr>
              <w:t>Наименование МСП</w:t>
            </w:r>
          </w:p>
        </w:tc>
        <w:tc>
          <w:tcPr>
            <w:tcW w:w="2126"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jc w:val="center"/>
              <w:rPr>
                <w:rFonts w:ascii="Times New Roman" w:eastAsia="Tempora LGC Uni" w:hAnsi="Times New Roman"/>
                <w:b/>
                <w:lang w:eastAsia="en-US" w:bidi="ar-SA"/>
              </w:rPr>
            </w:pPr>
            <w:r w:rsidRPr="00EA6F44">
              <w:rPr>
                <w:rFonts w:ascii="Times New Roman" w:eastAsia="Tempora LGC Uni" w:hAnsi="Times New Roman"/>
                <w:b/>
                <w:lang w:eastAsia="en-US" w:bidi="ar-SA"/>
              </w:rPr>
              <w:t>Размер выплаты</w:t>
            </w:r>
          </w:p>
        </w:tc>
      </w:tr>
      <w:tr w:rsidR="001F6625" w:rsidRPr="00EA6F44" w:rsidTr="00332D1D">
        <w:trPr>
          <w:trHeight w:val="274"/>
        </w:trPr>
        <w:tc>
          <w:tcPr>
            <w:tcW w:w="555" w:type="dxa"/>
            <w:vMerge w:val="restart"/>
            <w:tcBorders>
              <w:top w:val="single" w:sz="4" w:space="0" w:color="000000"/>
              <w:left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lang w:eastAsia="en-US" w:bidi="ar-SA"/>
              </w:rPr>
              <w:t>1</w:t>
            </w:r>
          </w:p>
          <w:p w:rsidR="001F6625" w:rsidRPr="00EA6F44" w:rsidRDefault="001F6625">
            <w:pPr>
              <w:widowControl w:val="0"/>
              <w:rPr>
                <w:rFonts w:ascii="Times New Roman" w:eastAsia="Tempora LGC Uni" w:hAnsi="Times New Roman"/>
              </w:rPr>
            </w:pPr>
          </w:p>
        </w:tc>
        <w:tc>
          <w:tcPr>
            <w:tcW w:w="5082" w:type="dxa"/>
            <w:vMerge w:val="restart"/>
            <w:tcBorders>
              <w:top w:val="single" w:sz="4" w:space="0" w:color="000000"/>
              <w:left w:val="single" w:sz="4" w:space="0" w:color="000000"/>
              <w:right w:val="single" w:sz="4" w:space="0" w:color="000000"/>
            </w:tcBorders>
          </w:tcPr>
          <w:p w:rsidR="001F6625" w:rsidRPr="00EA6F44" w:rsidRDefault="00E10EB6">
            <w:pPr>
              <w:widowControl w:val="0"/>
              <w:contextualSpacing/>
              <w:rPr>
                <w:rFonts w:ascii="Times New Roman" w:eastAsia="Tempora LGC Uni" w:hAnsi="Times New Roman"/>
              </w:rPr>
            </w:pPr>
            <w:r w:rsidRPr="00EA6F44">
              <w:rPr>
                <w:rFonts w:ascii="Times New Roman" w:eastAsia="Tempora LGC Uni" w:hAnsi="Times New Roman"/>
              </w:rPr>
              <w:t xml:space="preserve">Указ Губернатора Смоленской области от 19.10.2022 № 103 «О дополнительных мерах социальной поддержки семей участников специальной военной операции» </w:t>
            </w: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widowControl w:val="0"/>
              <w:contextualSpacing/>
              <w:rPr>
                <w:rFonts w:ascii="Times New Roman" w:eastAsia="Tempora LGC Uni" w:hAnsi="Times New Roman"/>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1F6625">
            <w:pPr>
              <w:rPr>
                <w:rFonts w:ascii="Times New Roman" w:eastAsiaTheme="minorHAnsi" w:hAnsi="Times New Roman"/>
                <w:color w:val="000000"/>
                <w:lang w:eastAsia="en-US" w:bidi="ar-SA"/>
              </w:rPr>
            </w:pPr>
          </w:p>
          <w:p w:rsidR="001F6625" w:rsidRPr="00EA6F44" w:rsidRDefault="00E10EB6">
            <w:pPr>
              <w:rPr>
                <w:rFonts w:ascii="Times New Roman" w:eastAsiaTheme="minorHAnsi" w:hAnsi="Times New Roman"/>
                <w:color w:val="808080"/>
                <w:lang w:eastAsia="en-US" w:bidi="ar-SA"/>
              </w:rPr>
            </w:pPr>
            <w:r w:rsidRPr="00EA6F44">
              <w:rPr>
                <w:rFonts w:ascii="Times New Roman" w:eastAsiaTheme="minorHAnsi" w:hAnsi="Times New Roman"/>
                <w:color w:val="000000"/>
                <w:lang w:eastAsia="en-US" w:bidi="ar-SA"/>
              </w:rPr>
              <w:t>Постановление Правительства Смоленской области от 29.08.2024 № 680 «О дополнительной мере социальной поддержки учащихся 5 – 11-х классов областных государственных общеобразовательных организаций, муниципальных общеобразовательных организаций  из семей отдельных категорий граждан в виде обеспечения бесплатным одноразовым горячим питанием на 2024/25, 2025/26 и 2026/27 учебные годы»</w:t>
            </w:r>
          </w:p>
          <w:p w:rsidR="001F6625" w:rsidRPr="00EA6F44" w:rsidRDefault="001F6625">
            <w:pPr>
              <w:widowControl w:val="0"/>
              <w:contextualSpacing/>
              <w:rPr>
                <w:rFonts w:ascii="Times New Roman" w:eastAsia="Tempora LGC Uni" w:hAnsi="Times New Roman"/>
              </w:rPr>
            </w:pPr>
          </w:p>
        </w:tc>
        <w:tc>
          <w:tcPr>
            <w:tcW w:w="1984" w:type="dxa"/>
            <w:vMerge w:val="restart"/>
            <w:tcBorders>
              <w:top w:val="single" w:sz="4" w:space="0" w:color="000000"/>
              <w:left w:val="single" w:sz="4" w:space="0" w:color="000000"/>
              <w:right w:val="single" w:sz="4" w:space="0" w:color="000000"/>
            </w:tcBorders>
          </w:tcPr>
          <w:p w:rsidR="001F6625" w:rsidRPr="00EA6F44" w:rsidRDefault="00E10EB6">
            <w:pPr>
              <w:pStyle w:val="ConsPlusNormal"/>
              <w:spacing w:before="220"/>
              <w:rPr>
                <w:rFonts w:ascii="Times New Roman" w:eastAsia="Tempora LGC Uni" w:hAnsi="Times New Roman" w:cs="Times New Roman"/>
                <w:b/>
                <w:sz w:val="24"/>
                <w:szCs w:val="24"/>
              </w:rPr>
            </w:pPr>
            <w:r w:rsidRPr="00EA6F44">
              <w:rPr>
                <w:rFonts w:ascii="Times New Roman" w:hAnsi="Times New Roman" w:cs="Times New Roman"/>
                <w:b/>
                <w:sz w:val="24"/>
                <w:szCs w:val="24"/>
              </w:rPr>
              <w:lastRenderedPageBreak/>
              <w:t>Бессрочно</w:t>
            </w:r>
          </w:p>
        </w:tc>
        <w:tc>
          <w:tcPr>
            <w:tcW w:w="2978" w:type="dxa"/>
            <w:vMerge w:val="restart"/>
            <w:tcBorders>
              <w:top w:val="single" w:sz="4" w:space="0" w:color="000000"/>
              <w:left w:val="single" w:sz="4" w:space="0" w:color="000000"/>
              <w:right w:val="single" w:sz="4" w:space="0" w:color="000000"/>
            </w:tcBorders>
          </w:tcPr>
          <w:p w:rsidR="001F6625" w:rsidRPr="00EA6F44" w:rsidRDefault="00E10EB6">
            <w:pPr>
              <w:widowControl w:val="0"/>
              <w:rPr>
                <w:rFonts w:ascii="Times New Roman" w:eastAsia="Tempora LGC Uni" w:hAnsi="Times New Roman"/>
                <w:lang w:eastAsia="ru-RU" w:bidi="ar-SA"/>
              </w:rPr>
            </w:pPr>
            <w:r w:rsidRPr="00EA6F44">
              <w:rPr>
                <w:rFonts w:ascii="Times New Roman" w:eastAsia="Tempora LGC Uni" w:hAnsi="Times New Roman"/>
                <w:lang w:eastAsia="ru-RU" w:bidi="ar-SA"/>
              </w:rPr>
              <w:t xml:space="preserve">- семьи мобилизованных </w:t>
            </w:r>
            <w:r w:rsidRPr="00EA6F44">
              <w:rPr>
                <w:rFonts w:ascii="Times New Roman" w:eastAsia="Tempora LGC Uni" w:hAnsi="Times New Roman"/>
              </w:rPr>
              <w:t>в Вооруженные Силы Российской Федерации</w:t>
            </w:r>
            <w:r w:rsidRPr="00EA6F44">
              <w:rPr>
                <w:rFonts w:ascii="Times New Roman" w:eastAsia="Tempora LGC Uni" w:hAnsi="Times New Roman"/>
                <w:lang w:eastAsia="ru-RU" w:bidi="ar-SA"/>
              </w:rPr>
              <w:t>;</w:t>
            </w:r>
          </w:p>
          <w:p w:rsidR="001F6625" w:rsidRPr="00EA6F44" w:rsidRDefault="001F6625">
            <w:pPr>
              <w:widowControl w:val="0"/>
              <w:rPr>
                <w:rFonts w:ascii="Times New Roman" w:eastAsia="Tempora LGC Uni" w:hAnsi="Times New Roman"/>
              </w:rPr>
            </w:pPr>
          </w:p>
          <w:p w:rsidR="001F6625" w:rsidRPr="00EA6F44" w:rsidRDefault="00E10EB6">
            <w:pPr>
              <w:widowControl w:val="0"/>
              <w:rPr>
                <w:rFonts w:ascii="Times New Roman" w:eastAsia="Tempora LGC Uni" w:hAnsi="Times New Roman"/>
                <w:lang w:eastAsia="ru-RU" w:bidi="ar-SA"/>
              </w:rPr>
            </w:pPr>
            <w:r w:rsidRPr="00EA6F44">
              <w:rPr>
                <w:rFonts w:ascii="Times New Roman" w:eastAsia="Tempora LGC Uni" w:hAnsi="Times New Roman"/>
                <w:lang w:eastAsia="ru-RU" w:bidi="ar-SA"/>
              </w:rPr>
              <w:t>- семьи мобилизованных в войска национальной гвардии;</w:t>
            </w:r>
          </w:p>
          <w:p w:rsidR="001F6625" w:rsidRPr="00EA6F44" w:rsidRDefault="001F6625">
            <w:pPr>
              <w:widowControl w:val="0"/>
              <w:rPr>
                <w:rFonts w:ascii="Times New Roman" w:eastAsia="Tempora LGC Uni" w:hAnsi="Times New Roman"/>
                <w:lang w:eastAsia="ru-RU" w:bidi="ar-SA"/>
              </w:rPr>
            </w:pPr>
          </w:p>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семьи добровольцев;</w:t>
            </w:r>
          </w:p>
          <w:p w:rsidR="001F6625" w:rsidRPr="00EA6F44" w:rsidRDefault="001F6625">
            <w:pPr>
              <w:widowControl w:val="0"/>
              <w:rPr>
                <w:rFonts w:ascii="Times New Roman" w:eastAsia="Tempora LGC Uni" w:hAnsi="Times New Roman"/>
              </w:rPr>
            </w:pPr>
          </w:p>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xml:space="preserve">- семьи граждан Российской Федерации, поступивших на военную службу по контракту в Вооруженные Силы Российской Федерации; </w:t>
            </w:r>
          </w:p>
          <w:p w:rsidR="001F6625" w:rsidRPr="00EA6F44" w:rsidRDefault="001F6625">
            <w:pPr>
              <w:widowControl w:val="0"/>
              <w:rPr>
                <w:rFonts w:ascii="Times New Roman" w:eastAsia="Tempora LGC Uni" w:hAnsi="Times New Roman"/>
              </w:rPr>
            </w:pPr>
          </w:p>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семьи граждан Российской Федерации, поступивших на военную службу по контракту в войска национальной гвардии Российской Федерации;</w:t>
            </w:r>
          </w:p>
          <w:p w:rsidR="001F6625" w:rsidRPr="00EA6F44" w:rsidRDefault="001F6625">
            <w:pPr>
              <w:widowControl w:val="0"/>
              <w:rPr>
                <w:rFonts w:ascii="Times New Roman" w:eastAsia="Tempora LGC Uni" w:hAnsi="Times New Roman"/>
              </w:rPr>
            </w:pPr>
          </w:p>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xml:space="preserve">- семьи граждан Российской Федерации, проходящих службу в </w:t>
            </w:r>
            <w:r w:rsidRPr="00EA6F44">
              <w:rPr>
                <w:rFonts w:ascii="Times New Roman" w:eastAsia="Tempora LGC Uni" w:hAnsi="Times New Roman"/>
              </w:rPr>
              <w:lastRenderedPageBreak/>
              <w:t>войсках национальной гвардии Российской Федерации, имеющих специальное звание полиции;</w:t>
            </w:r>
          </w:p>
          <w:p w:rsidR="001F6625" w:rsidRPr="00EA6F44" w:rsidRDefault="001F6625">
            <w:pPr>
              <w:widowControl w:val="0"/>
              <w:ind w:firstLine="709"/>
              <w:jc w:val="both"/>
              <w:rPr>
                <w:rFonts w:ascii="Times New Roman" w:hAnsi="Times New Roman"/>
              </w:rPr>
            </w:pPr>
          </w:p>
          <w:p w:rsidR="001F6625" w:rsidRPr="00EA6F44" w:rsidRDefault="00E10EB6">
            <w:pPr>
              <w:widowControl w:val="0"/>
              <w:rPr>
                <w:rFonts w:ascii="Times New Roman" w:hAnsi="Times New Roman"/>
              </w:rPr>
            </w:pPr>
            <w:r w:rsidRPr="00EA6F44">
              <w:rPr>
                <w:rFonts w:ascii="Times New Roman" w:hAnsi="Times New Roman"/>
              </w:rPr>
              <w:t>- семьи граждан Российской Федерации, заключивших контракт (имевших иные правоотношения) с организацией, содействующей выполнению задач, возложенных на Вооруженные Силы Российской Федерации, и получивших удостоверение ветерана боевых действий в период проведения специальной военной операции (далее – СВО);</w:t>
            </w:r>
          </w:p>
          <w:p w:rsidR="001F6625" w:rsidRPr="00EA6F44" w:rsidRDefault="001F6625">
            <w:pPr>
              <w:widowControl w:val="0"/>
              <w:rPr>
                <w:rFonts w:ascii="Times New Roman" w:hAnsi="Times New Roman"/>
              </w:rPr>
            </w:pPr>
          </w:p>
          <w:p w:rsidR="001F6625" w:rsidRPr="00EA6F44" w:rsidRDefault="00E10EB6">
            <w:pPr>
              <w:widowControl w:val="0"/>
              <w:rPr>
                <w:rFonts w:ascii="Times New Roman" w:hAnsi="Times New Roman"/>
              </w:rPr>
            </w:pPr>
            <w:r w:rsidRPr="00EA6F44">
              <w:rPr>
                <w:rFonts w:ascii="Times New Roman" w:hAnsi="Times New Roman"/>
              </w:rPr>
              <w:t>- семьи сотрудников, которые направлялись (привлекались) для выполнения ими служебных обязанностей и иных аналогичных функций, следующих органов:</w:t>
            </w:r>
          </w:p>
          <w:p w:rsidR="001F6625" w:rsidRPr="00EA6F44" w:rsidRDefault="00E10EB6">
            <w:pPr>
              <w:widowControl w:val="0"/>
              <w:rPr>
                <w:rFonts w:ascii="Times New Roman" w:hAnsi="Times New Roman"/>
              </w:rPr>
            </w:pPr>
            <w:r w:rsidRPr="00EA6F44">
              <w:rPr>
                <w:rFonts w:ascii="Times New Roman" w:hAnsi="Times New Roman"/>
              </w:rPr>
              <w:t xml:space="preserve">-  следственного управления Следственного комитета Российской Федерации по Смоленской области; </w:t>
            </w:r>
          </w:p>
          <w:p w:rsidR="001F6625" w:rsidRPr="00EA6F44" w:rsidRDefault="00E10EB6">
            <w:pPr>
              <w:widowControl w:val="0"/>
              <w:rPr>
                <w:rFonts w:ascii="Times New Roman" w:hAnsi="Times New Roman"/>
              </w:rPr>
            </w:pPr>
            <w:r w:rsidRPr="00EA6F44">
              <w:rPr>
                <w:rFonts w:ascii="Times New Roman" w:hAnsi="Times New Roman"/>
              </w:rPr>
              <w:lastRenderedPageBreak/>
              <w:t>- военной прокуратуры Смоленского гарнизона;</w:t>
            </w:r>
          </w:p>
          <w:p w:rsidR="001F6625" w:rsidRPr="00EA6F44" w:rsidRDefault="00E10EB6">
            <w:pPr>
              <w:widowControl w:val="0"/>
              <w:rPr>
                <w:rFonts w:ascii="Times New Roman" w:hAnsi="Times New Roman"/>
              </w:rPr>
            </w:pPr>
            <w:r w:rsidRPr="00EA6F44">
              <w:rPr>
                <w:rFonts w:ascii="Times New Roman" w:hAnsi="Times New Roman"/>
              </w:rPr>
              <w:t xml:space="preserve">- Центра специальной связи и информации Федеральной службы охраны Российской Федерации в Смоленской области, Управления Федеральной службы безопасности Российской </w:t>
            </w:r>
            <w:r w:rsidR="00467A08" w:rsidRPr="00EA6F44">
              <w:rPr>
                <w:rFonts w:ascii="Times New Roman" w:hAnsi="Times New Roman"/>
              </w:rPr>
              <w:t>Федерации по Смоленской области</w:t>
            </w:r>
            <w:r w:rsidRPr="00EA6F44">
              <w:rPr>
                <w:rFonts w:ascii="Times New Roman" w:hAnsi="Times New Roman"/>
              </w:rPr>
              <w:t>;</w:t>
            </w:r>
          </w:p>
          <w:p w:rsidR="001F6625" w:rsidRPr="00EA6F44" w:rsidRDefault="00E10EB6">
            <w:pPr>
              <w:widowControl w:val="0"/>
              <w:rPr>
                <w:rFonts w:ascii="Times New Roman" w:hAnsi="Times New Roman"/>
              </w:rPr>
            </w:pPr>
            <w:r w:rsidRPr="00EA6F44">
              <w:rPr>
                <w:rFonts w:ascii="Times New Roman" w:hAnsi="Times New Roman"/>
              </w:rPr>
              <w:t>- Управления Министерства внутренних дел Российской Федерации по Смоленской области;</w:t>
            </w:r>
          </w:p>
          <w:p w:rsidR="001F6625" w:rsidRPr="00EA6F44" w:rsidRDefault="00E10EB6">
            <w:pPr>
              <w:widowControl w:val="0"/>
              <w:rPr>
                <w:rFonts w:ascii="Times New Roman" w:hAnsi="Times New Roman"/>
              </w:rPr>
            </w:pPr>
            <w:r w:rsidRPr="00EA6F44">
              <w:rPr>
                <w:rFonts w:ascii="Times New Roman" w:hAnsi="Times New Roman"/>
              </w:rPr>
              <w:t>- военного следственного отдела Следственного комитета Российской Федерации по Смоленскому гарнизону;</w:t>
            </w:r>
          </w:p>
          <w:p w:rsidR="001F6625" w:rsidRPr="00EA6F44" w:rsidRDefault="00E10EB6">
            <w:pPr>
              <w:widowControl w:val="0"/>
              <w:rPr>
                <w:rFonts w:ascii="Times New Roman" w:hAnsi="Times New Roman"/>
              </w:rPr>
            </w:pPr>
            <w:r w:rsidRPr="00EA6F44">
              <w:rPr>
                <w:rFonts w:ascii="Times New Roman" w:hAnsi="Times New Roman"/>
              </w:rPr>
              <w:t xml:space="preserve">- военной комендатуры (гарнизона, 1 разряда) (г. Смоленск); </w:t>
            </w:r>
          </w:p>
          <w:p w:rsidR="001F6625" w:rsidRPr="00EA6F44" w:rsidRDefault="001F6625">
            <w:pPr>
              <w:widowControl w:val="0"/>
              <w:rPr>
                <w:rFonts w:ascii="Times New Roman" w:eastAsia="Tempora LGC Uni" w:hAnsi="Times New Roman"/>
              </w:rPr>
            </w:pPr>
          </w:p>
          <w:p w:rsidR="001F6625" w:rsidRPr="00EA6F44" w:rsidRDefault="00E10EB6">
            <w:pPr>
              <w:widowControl w:val="0"/>
              <w:rPr>
                <w:rFonts w:ascii="Times New Roman" w:eastAsia="Tempora LGC Uni" w:hAnsi="Times New Roman"/>
                <w:lang w:eastAsia="ru-RU" w:bidi="ar-SA"/>
              </w:rPr>
            </w:pPr>
            <w:r w:rsidRPr="00EA6F44">
              <w:rPr>
                <w:rFonts w:ascii="Times New Roman" w:eastAsia="Tempora LGC Uni" w:hAnsi="Times New Roman"/>
                <w:lang w:eastAsia="ru-RU" w:bidi="ar-SA"/>
              </w:rPr>
              <w:t>- семьи погибших (умерших) в ходе специальной военной операции.</w:t>
            </w:r>
          </w:p>
          <w:p w:rsidR="001F6625" w:rsidRPr="00EA6F44" w:rsidRDefault="001F6625">
            <w:pPr>
              <w:widowControl w:val="0"/>
              <w:rPr>
                <w:rFonts w:ascii="Times New Roman" w:eastAsia="Tempora LGC Uni" w:hAnsi="Times New Roman"/>
              </w:rPr>
            </w:pPr>
          </w:p>
          <w:p w:rsidR="001F6625" w:rsidRPr="00EA6F44" w:rsidRDefault="00E10EB6">
            <w:pPr>
              <w:widowControl w:val="0"/>
              <w:rPr>
                <w:rFonts w:ascii="Times New Roman" w:eastAsia="Tempora LGC Uni" w:hAnsi="Times New Roman"/>
                <w:b/>
              </w:rPr>
            </w:pPr>
            <w:r w:rsidRPr="00EA6F44">
              <w:rPr>
                <w:rFonts w:ascii="Times New Roman" w:eastAsia="Tempora LGC Uni" w:hAnsi="Times New Roman"/>
                <w:b/>
              </w:rPr>
              <w:t xml:space="preserve">Распространяются на членов семей всех участников СВО, как пребыВАЮЩИХ, так и пребыВАВШИХ в зоне СВО и, имеющих </w:t>
            </w:r>
            <w:r w:rsidRPr="00EA6F44">
              <w:rPr>
                <w:rFonts w:ascii="Times New Roman" w:eastAsia="Tempora LGC Uni" w:hAnsi="Times New Roman"/>
                <w:b/>
              </w:rPr>
              <w:lastRenderedPageBreak/>
              <w:t xml:space="preserve">регистрацию по месту жительства (месту пребывания) на территории Смоленской области. </w:t>
            </w:r>
          </w:p>
        </w:tc>
        <w:tc>
          <w:tcPr>
            <w:tcW w:w="3401"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b/>
              </w:rPr>
              <w:lastRenderedPageBreak/>
              <w:t>Освобождение от платы за предоставление социальных услуг</w:t>
            </w:r>
            <w:r w:rsidRPr="00EA6F44">
              <w:rPr>
                <w:rFonts w:ascii="Times New Roman" w:eastAsia="Tempora LGC Uni" w:hAnsi="Times New Roman"/>
              </w:rPr>
              <w:t xml:space="preserve"> в Смоленском областном государственном бюджетном учреждении «Многопрофильный центр комплексной реабилитации и абилитации «Вишенки», </w:t>
            </w:r>
            <w:r w:rsidRPr="00EA6F44">
              <w:rPr>
                <w:rFonts w:ascii="Times New Roman" w:eastAsia="Tempora LGC Uni" w:hAnsi="Times New Roman"/>
                <w:b/>
              </w:rPr>
              <w:t>взимаемой с родителей (законных представителей) ребенка-инвалида</w:t>
            </w:r>
            <w:r w:rsidRPr="00EA6F44">
              <w:rPr>
                <w:rFonts w:ascii="Times New Roman" w:eastAsia="Tempora LGC Uni" w:hAnsi="Times New Roman"/>
              </w:rPr>
              <w:t xml:space="preserve"> (инвалида молодого возраста от 18 до 35 лет), нуждающегося в постоянном постороннем уходе и являющегося получателем социальных услуг </w:t>
            </w:r>
            <w:r w:rsidRPr="00EA6F44">
              <w:rPr>
                <w:rFonts w:ascii="Times New Roman" w:eastAsia="Tempora LGC Uni" w:hAnsi="Times New Roman"/>
                <w:b/>
              </w:rPr>
              <w:t>в стационарной форме</w:t>
            </w:r>
            <w:r w:rsidRPr="00EA6F44">
              <w:rPr>
                <w:rFonts w:ascii="Times New Roman" w:eastAsia="Tempora LGC Uni" w:hAnsi="Times New Roman"/>
              </w:rPr>
              <w:t xml:space="preserve"> социального обслуживания граждан</w:t>
            </w:r>
          </w:p>
        </w:tc>
        <w:tc>
          <w:tcPr>
            <w:tcW w:w="2126" w:type="dxa"/>
            <w:tcBorders>
              <w:top w:val="single" w:sz="4" w:space="0" w:color="000000"/>
              <w:left w:val="single" w:sz="4" w:space="0" w:color="000000"/>
              <w:bottom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r>
      <w:tr w:rsidR="001F6625" w:rsidRPr="00EA6F44" w:rsidTr="00332D1D">
        <w:trPr>
          <w:trHeight w:val="276"/>
        </w:trPr>
        <w:tc>
          <w:tcPr>
            <w:tcW w:w="555" w:type="dxa"/>
            <w:vMerge/>
            <w:tcBorders>
              <w:left w:val="single" w:sz="4" w:space="0" w:color="000000"/>
              <w:bottom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5082" w:type="dxa"/>
            <w:vMerge/>
            <w:tcBorders>
              <w:left w:val="single" w:sz="4" w:space="0" w:color="000000"/>
              <w:right w:val="single" w:sz="4" w:space="0" w:color="000000"/>
            </w:tcBorders>
          </w:tcPr>
          <w:p w:rsidR="001F6625" w:rsidRPr="00EA6F44" w:rsidRDefault="001F6625">
            <w:pPr>
              <w:rPr>
                <w:rFonts w:ascii="Times New Roman" w:eastAsia="Tempora LGC Uni" w:hAnsi="Times New Roman"/>
              </w:rPr>
            </w:pPr>
          </w:p>
        </w:tc>
        <w:tc>
          <w:tcPr>
            <w:tcW w:w="1984" w:type="dxa"/>
            <w:vMerge/>
            <w:tcBorders>
              <w:left w:val="single" w:sz="4" w:space="0" w:color="000000"/>
              <w:right w:val="single" w:sz="4" w:space="0" w:color="000000"/>
            </w:tcBorders>
          </w:tcPr>
          <w:p w:rsidR="001F6625" w:rsidRPr="00EA6F44" w:rsidRDefault="001F6625">
            <w:pPr>
              <w:widowControl w:val="0"/>
              <w:shd w:val="clear" w:color="auto" w:fill="FFFFFF"/>
              <w:rPr>
                <w:rFonts w:ascii="Times New Roman" w:eastAsia="Tempora LGC Uni" w:hAnsi="Times New Roman"/>
              </w:rPr>
            </w:pPr>
          </w:p>
        </w:tc>
        <w:tc>
          <w:tcPr>
            <w:tcW w:w="2978" w:type="dxa"/>
            <w:vMerge/>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3401" w:type="dxa"/>
            <w:vMerge w:val="restart"/>
            <w:tcBorders>
              <w:top w:val="single" w:sz="4" w:space="0" w:color="000000"/>
              <w:left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b/>
                <w:lang w:eastAsia="ru-RU" w:bidi="ar-SA"/>
              </w:rPr>
              <w:t>Предоставление</w:t>
            </w:r>
            <w:r w:rsidRPr="00EA6F44">
              <w:rPr>
                <w:rFonts w:ascii="Times New Roman" w:eastAsia="Tempora LGC Uni" w:hAnsi="Times New Roman"/>
                <w:lang w:eastAsia="ru-RU" w:bidi="ar-SA"/>
              </w:rPr>
              <w:t xml:space="preserve"> организациями социального обслуживания граждан членам семьи из числа граждан пожилого возраста и инвалидов, признанных в установленном порядке нуждающимися в социальном обслуживании граждан </w:t>
            </w:r>
            <w:r w:rsidRPr="00EA6F44">
              <w:rPr>
                <w:rFonts w:ascii="Times New Roman" w:eastAsia="Tempora LGC Uni" w:hAnsi="Times New Roman"/>
                <w:lang w:eastAsia="ru-RU" w:bidi="ar-SA"/>
              </w:rPr>
              <w:lastRenderedPageBreak/>
              <w:t xml:space="preserve">(независимо от состава семьи и без учета уровня доходов семьи), </w:t>
            </w:r>
            <w:r w:rsidRPr="00EA6F44">
              <w:rPr>
                <w:rFonts w:ascii="Times New Roman" w:eastAsia="Tempora LGC Uni" w:hAnsi="Times New Roman"/>
                <w:b/>
                <w:lang w:eastAsia="ru-RU" w:bidi="ar-SA"/>
              </w:rPr>
              <w:t>социальных услуг в форме социального обслуживания граждан на дому</w:t>
            </w:r>
          </w:p>
        </w:tc>
        <w:tc>
          <w:tcPr>
            <w:tcW w:w="2126" w:type="dxa"/>
            <w:vMerge w:val="restart"/>
            <w:tcBorders>
              <w:top w:val="single" w:sz="4" w:space="0" w:color="000000"/>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r>
      <w:tr w:rsidR="001F6625" w:rsidRPr="00EA6F44" w:rsidTr="00332D1D">
        <w:tc>
          <w:tcPr>
            <w:tcW w:w="555"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lang w:eastAsia="en-US" w:bidi="ar-SA"/>
              </w:rPr>
              <w:t>2</w:t>
            </w:r>
          </w:p>
        </w:tc>
        <w:tc>
          <w:tcPr>
            <w:tcW w:w="5082" w:type="dxa"/>
            <w:vMerge/>
            <w:tcBorders>
              <w:left w:val="single" w:sz="4" w:space="0" w:color="000000"/>
              <w:right w:val="single" w:sz="4" w:space="0" w:color="000000"/>
            </w:tcBorders>
          </w:tcPr>
          <w:p w:rsidR="001F6625" w:rsidRPr="00EA6F44" w:rsidRDefault="001F6625">
            <w:pPr>
              <w:rPr>
                <w:rFonts w:ascii="Times New Roman" w:eastAsia="Tempora LGC Uni" w:hAnsi="Times New Roman"/>
              </w:rPr>
            </w:pPr>
          </w:p>
        </w:tc>
        <w:tc>
          <w:tcPr>
            <w:tcW w:w="1984" w:type="dxa"/>
            <w:vMerge/>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2978" w:type="dxa"/>
            <w:vMerge/>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3401" w:type="dxa"/>
            <w:vMerge/>
            <w:tcBorders>
              <w:left w:val="single" w:sz="4" w:space="0" w:color="000000"/>
              <w:bottom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2126" w:type="dxa"/>
            <w:vMerge/>
            <w:tcBorders>
              <w:left w:val="single" w:sz="4" w:space="0" w:color="000000"/>
              <w:bottom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r>
      <w:tr w:rsidR="001F6625" w:rsidRPr="00EA6F44" w:rsidTr="00332D1D">
        <w:tc>
          <w:tcPr>
            <w:tcW w:w="555"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lang w:eastAsia="en-US" w:bidi="ar-SA"/>
              </w:rPr>
              <w:lastRenderedPageBreak/>
              <w:t>3</w:t>
            </w:r>
          </w:p>
        </w:tc>
        <w:tc>
          <w:tcPr>
            <w:tcW w:w="5082" w:type="dxa"/>
            <w:vMerge/>
            <w:tcBorders>
              <w:left w:val="single" w:sz="4" w:space="0" w:color="000000"/>
              <w:right w:val="single" w:sz="4" w:space="0" w:color="000000"/>
            </w:tcBorders>
          </w:tcPr>
          <w:p w:rsidR="001F6625" w:rsidRPr="00EA6F44" w:rsidRDefault="001F6625">
            <w:pPr>
              <w:rPr>
                <w:rFonts w:ascii="Times New Roman" w:eastAsia="Tempora LGC Uni" w:hAnsi="Times New Roman"/>
              </w:rPr>
            </w:pPr>
          </w:p>
        </w:tc>
        <w:tc>
          <w:tcPr>
            <w:tcW w:w="1984" w:type="dxa"/>
            <w:vMerge/>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2978" w:type="dxa"/>
            <w:vMerge/>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3401"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b/>
                <w:lang w:eastAsia="en-US" w:bidi="ar-SA"/>
              </w:rPr>
              <w:t>Направление в первоочередном порядке в организации социального обслуживания</w:t>
            </w:r>
            <w:r w:rsidRPr="00EA6F44">
              <w:rPr>
                <w:rFonts w:ascii="Times New Roman" w:eastAsia="Tempora LGC Uni" w:hAnsi="Times New Roman"/>
                <w:lang w:eastAsia="en-US" w:bidi="ar-SA"/>
              </w:rPr>
              <w:t xml:space="preserve"> граждан членов семьи, признанных в установленном порядке </w:t>
            </w:r>
            <w:r w:rsidRPr="00EA6F44">
              <w:rPr>
                <w:rFonts w:ascii="Times New Roman" w:eastAsia="Tempora LGC Uni" w:hAnsi="Times New Roman"/>
                <w:b/>
                <w:lang w:eastAsia="en-US" w:bidi="ar-SA"/>
              </w:rPr>
              <w:t>нуждающимися</w:t>
            </w:r>
            <w:r w:rsidRPr="00EA6F44">
              <w:rPr>
                <w:rFonts w:ascii="Times New Roman" w:eastAsia="Tempora LGC Uni" w:hAnsi="Times New Roman"/>
                <w:lang w:eastAsia="en-US" w:bidi="ar-SA"/>
              </w:rPr>
              <w:t xml:space="preserve"> в социальном обслуживании граждан </w:t>
            </w:r>
            <w:r w:rsidRPr="00EA6F44">
              <w:rPr>
                <w:rFonts w:ascii="Times New Roman" w:eastAsia="Tempora LGC Uni" w:hAnsi="Times New Roman"/>
                <w:b/>
                <w:lang w:eastAsia="en-US" w:bidi="ar-SA"/>
              </w:rPr>
              <w:t>в стационарной форме</w:t>
            </w:r>
            <w:r w:rsidRPr="00EA6F44">
              <w:rPr>
                <w:rFonts w:ascii="Times New Roman" w:eastAsia="Tempora LGC Uni" w:hAnsi="Times New Roman"/>
                <w:lang w:eastAsia="en-US" w:bidi="ar-SA"/>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r>
      <w:tr w:rsidR="001F6625" w:rsidRPr="00EA6F44" w:rsidTr="00332D1D">
        <w:tc>
          <w:tcPr>
            <w:tcW w:w="555"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lang w:eastAsia="en-US" w:bidi="ar-SA"/>
              </w:rPr>
              <w:t>4</w:t>
            </w:r>
          </w:p>
        </w:tc>
        <w:tc>
          <w:tcPr>
            <w:tcW w:w="5082" w:type="dxa"/>
            <w:vMerge/>
            <w:tcBorders>
              <w:left w:val="single" w:sz="4" w:space="0" w:color="000000"/>
              <w:right w:val="single" w:sz="4" w:space="0" w:color="000000"/>
            </w:tcBorders>
          </w:tcPr>
          <w:p w:rsidR="001F6625" w:rsidRPr="00EA6F44" w:rsidRDefault="001F6625">
            <w:pPr>
              <w:rPr>
                <w:rFonts w:ascii="Times New Roman" w:eastAsia="Tempora LGC Uni" w:hAnsi="Times New Roman"/>
              </w:rPr>
            </w:pPr>
          </w:p>
        </w:tc>
        <w:tc>
          <w:tcPr>
            <w:tcW w:w="1984" w:type="dxa"/>
            <w:vMerge/>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2978" w:type="dxa"/>
            <w:vMerge/>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3401"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b/>
                <w:lang w:eastAsia="en-US" w:bidi="ar-SA"/>
              </w:rPr>
              <w:t>Содействие</w:t>
            </w:r>
            <w:r w:rsidRPr="00EA6F44">
              <w:rPr>
                <w:rFonts w:ascii="Times New Roman" w:eastAsia="Tempora LGC Uni" w:hAnsi="Times New Roman"/>
                <w:lang w:eastAsia="en-US" w:bidi="ar-SA"/>
              </w:rPr>
              <w:t xml:space="preserve"> семье </w:t>
            </w:r>
            <w:r w:rsidRPr="00EA6F44">
              <w:rPr>
                <w:rFonts w:ascii="Times New Roman" w:eastAsia="Tempora LGC Uni" w:hAnsi="Times New Roman"/>
                <w:b/>
                <w:lang w:eastAsia="en-US" w:bidi="ar-SA"/>
              </w:rPr>
              <w:t>в оформлении социальных и иных выплат, мер социальной поддержки</w:t>
            </w:r>
            <w:r w:rsidRPr="00EA6F44">
              <w:rPr>
                <w:rFonts w:ascii="Times New Roman" w:eastAsia="Tempora LGC Uni" w:hAnsi="Times New Roman"/>
                <w:lang w:eastAsia="en-US" w:bidi="ar-SA"/>
              </w:rPr>
              <w:t xml:space="preserve">, на получение которых имеет </w:t>
            </w:r>
            <w:r w:rsidR="00467A08" w:rsidRPr="00EA6F44">
              <w:rPr>
                <w:rFonts w:ascii="Times New Roman" w:eastAsia="Tempora LGC Uni" w:hAnsi="Times New Roman"/>
                <w:lang w:eastAsia="en-US" w:bidi="ar-SA"/>
              </w:rPr>
              <w:t>право семья</w:t>
            </w:r>
          </w:p>
        </w:tc>
        <w:tc>
          <w:tcPr>
            <w:tcW w:w="2126" w:type="dxa"/>
            <w:tcBorders>
              <w:top w:val="single" w:sz="4" w:space="0" w:color="000000"/>
              <w:left w:val="single" w:sz="4" w:space="0" w:color="000000"/>
              <w:bottom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r>
      <w:tr w:rsidR="001F6625" w:rsidRPr="00EA6F44" w:rsidTr="00332D1D">
        <w:tc>
          <w:tcPr>
            <w:tcW w:w="555"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lang w:eastAsia="en-US" w:bidi="ar-SA"/>
              </w:rPr>
              <w:t>5</w:t>
            </w:r>
          </w:p>
        </w:tc>
        <w:tc>
          <w:tcPr>
            <w:tcW w:w="5082" w:type="dxa"/>
            <w:vMerge/>
            <w:tcBorders>
              <w:left w:val="single" w:sz="4" w:space="0" w:color="000000"/>
              <w:right w:val="single" w:sz="4" w:space="0" w:color="000000"/>
            </w:tcBorders>
          </w:tcPr>
          <w:p w:rsidR="001F6625" w:rsidRPr="00EA6F44" w:rsidRDefault="001F6625">
            <w:pPr>
              <w:rPr>
                <w:rFonts w:ascii="Times New Roman" w:eastAsia="Tempora LGC Uni" w:hAnsi="Times New Roman"/>
              </w:rPr>
            </w:pPr>
          </w:p>
        </w:tc>
        <w:tc>
          <w:tcPr>
            <w:tcW w:w="1984" w:type="dxa"/>
            <w:vMerge/>
            <w:tcBorders>
              <w:left w:val="single" w:sz="4" w:space="0" w:color="000000"/>
              <w:right w:val="single" w:sz="4" w:space="0" w:color="000000"/>
            </w:tcBorders>
          </w:tcPr>
          <w:p w:rsidR="001F6625" w:rsidRPr="00EA6F44" w:rsidRDefault="001F6625">
            <w:pPr>
              <w:pStyle w:val="afc"/>
              <w:widowControl w:val="0"/>
              <w:spacing w:after="0"/>
              <w:ind w:left="0"/>
              <w:contextualSpacing w:val="0"/>
              <w:rPr>
                <w:rFonts w:ascii="Times New Roman" w:eastAsia="Tempora LGC Uni" w:hAnsi="Times New Roman"/>
              </w:rPr>
            </w:pPr>
          </w:p>
        </w:tc>
        <w:tc>
          <w:tcPr>
            <w:tcW w:w="2978" w:type="dxa"/>
            <w:vMerge/>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3401" w:type="dxa"/>
            <w:tcBorders>
              <w:top w:val="single" w:sz="4" w:space="0" w:color="000000"/>
              <w:left w:val="single" w:sz="4" w:space="0" w:color="000000"/>
              <w:bottom w:val="single" w:sz="4" w:space="0" w:color="000000"/>
              <w:right w:val="single" w:sz="4" w:space="0" w:color="000000"/>
            </w:tcBorders>
          </w:tcPr>
          <w:p w:rsidR="001F6625" w:rsidRPr="00EA6F44" w:rsidRDefault="00E10EB6" w:rsidP="00467A08">
            <w:pPr>
              <w:pStyle w:val="afc"/>
              <w:widowControl w:val="0"/>
              <w:spacing w:after="0"/>
              <w:ind w:left="0"/>
              <w:contextualSpacing w:val="0"/>
              <w:rPr>
                <w:rFonts w:ascii="Times New Roman" w:eastAsia="Tempora LGC Uni" w:hAnsi="Times New Roman"/>
              </w:rPr>
            </w:pPr>
            <w:r w:rsidRPr="00EA6F44">
              <w:rPr>
                <w:rFonts w:ascii="Times New Roman" w:eastAsia="Tempora LGC Uni" w:hAnsi="Times New Roman"/>
                <w:b/>
                <w:lang w:eastAsia="en-US" w:bidi="ar-SA"/>
              </w:rPr>
              <w:t>Назначение</w:t>
            </w:r>
            <w:r w:rsidRPr="00EA6F44">
              <w:rPr>
                <w:rFonts w:ascii="Times New Roman" w:eastAsia="Tempora LGC Uni" w:hAnsi="Times New Roman"/>
                <w:lang w:eastAsia="en-US" w:bidi="ar-SA"/>
              </w:rPr>
              <w:t xml:space="preserve"> государственной социальной </w:t>
            </w:r>
            <w:r w:rsidRPr="00EA6F44">
              <w:rPr>
                <w:rFonts w:ascii="Times New Roman" w:eastAsia="Tempora LGC Uni" w:hAnsi="Times New Roman"/>
                <w:b/>
                <w:lang w:eastAsia="en-US" w:bidi="ar-SA"/>
              </w:rPr>
              <w:t>стипендии студентам</w:t>
            </w:r>
            <w:r w:rsidRPr="00EA6F44">
              <w:rPr>
                <w:rFonts w:ascii="Times New Roman" w:eastAsia="Tempora LGC Uni" w:hAnsi="Times New Roman"/>
                <w:lang w:eastAsia="en-US" w:bidi="ar-SA"/>
              </w:rPr>
              <w:t xml:space="preserve">, обучающимся </w:t>
            </w:r>
            <w:r w:rsidRPr="00EA6F44">
              <w:rPr>
                <w:rFonts w:ascii="Times New Roman" w:eastAsia="Tempora LGC Uni" w:hAnsi="Times New Roman"/>
                <w:b/>
                <w:lang w:eastAsia="en-US" w:bidi="ar-SA"/>
              </w:rPr>
              <w:t>по очной форме</w:t>
            </w:r>
            <w:r w:rsidRPr="00EA6F44">
              <w:rPr>
                <w:rFonts w:ascii="Times New Roman" w:eastAsia="Tempora LGC Uni" w:hAnsi="Times New Roman"/>
                <w:lang w:eastAsia="en-US" w:bidi="ar-SA"/>
              </w:rPr>
              <w:t xml:space="preserve"> обучения в </w:t>
            </w:r>
            <w:r w:rsidRPr="00EA6F44">
              <w:rPr>
                <w:rFonts w:ascii="Times New Roman" w:eastAsia="Tempora LGC Uni" w:hAnsi="Times New Roman"/>
                <w:b/>
                <w:lang w:eastAsia="en-US" w:bidi="ar-SA"/>
              </w:rPr>
              <w:t>профессиональных образовательных организациях и образовательных организациях высшего образования</w:t>
            </w:r>
            <w:r w:rsidRPr="00EA6F44">
              <w:rPr>
                <w:rFonts w:ascii="Times New Roman" w:eastAsia="Tempora LGC Uni" w:hAnsi="Times New Roman"/>
                <w:lang w:eastAsia="en-US" w:bidi="ar-SA"/>
              </w:rPr>
              <w:t xml:space="preserve"> за счет бюджетных ассигнований областного</w:t>
            </w:r>
            <w:r w:rsidR="00467A08" w:rsidRPr="00EA6F44">
              <w:rPr>
                <w:rFonts w:ascii="Times New Roman" w:eastAsia="Tempora LGC Uni" w:hAnsi="Times New Roman"/>
                <w:lang w:eastAsia="en-US" w:bidi="ar-SA"/>
              </w:rPr>
              <w:t xml:space="preserve"> бюджета</w:t>
            </w:r>
          </w:p>
        </w:tc>
        <w:tc>
          <w:tcPr>
            <w:tcW w:w="2126"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Не менее 854 рублей</w:t>
            </w:r>
          </w:p>
        </w:tc>
      </w:tr>
      <w:tr w:rsidR="001F6625" w:rsidRPr="00EA6F44" w:rsidTr="00332D1D">
        <w:tc>
          <w:tcPr>
            <w:tcW w:w="555"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6</w:t>
            </w:r>
          </w:p>
        </w:tc>
        <w:tc>
          <w:tcPr>
            <w:tcW w:w="5082" w:type="dxa"/>
            <w:vMerge/>
            <w:tcBorders>
              <w:left w:val="single" w:sz="4" w:space="0" w:color="000000"/>
              <w:right w:val="single" w:sz="4" w:space="0" w:color="000000"/>
            </w:tcBorders>
          </w:tcPr>
          <w:p w:rsidR="001F6625" w:rsidRPr="00EA6F44" w:rsidRDefault="001F6625">
            <w:pPr>
              <w:rPr>
                <w:rFonts w:ascii="Times New Roman" w:eastAsia="Tempora LGC Uni" w:hAnsi="Times New Roman"/>
              </w:rPr>
            </w:pPr>
          </w:p>
        </w:tc>
        <w:tc>
          <w:tcPr>
            <w:tcW w:w="1984" w:type="dxa"/>
            <w:vMerge/>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2978" w:type="dxa"/>
            <w:vMerge/>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3401"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b/>
                <w:lang w:eastAsia="en-US" w:bidi="ar-SA"/>
              </w:rPr>
              <w:t>Консультирование</w:t>
            </w:r>
            <w:r w:rsidRPr="00EA6F44">
              <w:rPr>
                <w:rFonts w:ascii="Times New Roman" w:eastAsia="Tempora LGC Uni" w:hAnsi="Times New Roman"/>
                <w:lang w:eastAsia="en-US" w:bidi="ar-SA"/>
              </w:rPr>
              <w:t xml:space="preserve"> семьи по </w:t>
            </w:r>
            <w:r w:rsidRPr="00EA6F44">
              <w:rPr>
                <w:rFonts w:ascii="Times New Roman" w:eastAsia="Tempora LGC Uni" w:hAnsi="Times New Roman"/>
                <w:b/>
                <w:lang w:eastAsia="en-US" w:bidi="ar-SA"/>
              </w:rPr>
              <w:t>юридическим вопросам</w:t>
            </w:r>
          </w:p>
        </w:tc>
        <w:tc>
          <w:tcPr>
            <w:tcW w:w="2126" w:type="dxa"/>
            <w:tcBorders>
              <w:top w:val="single" w:sz="4" w:space="0" w:color="000000"/>
              <w:left w:val="single" w:sz="4" w:space="0" w:color="000000"/>
              <w:bottom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r>
      <w:tr w:rsidR="001F6625" w:rsidRPr="00EA6F44" w:rsidTr="00332D1D">
        <w:tc>
          <w:tcPr>
            <w:tcW w:w="555"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7</w:t>
            </w:r>
          </w:p>
        </w:tc>
        <w:tc>
          <w:tcPr>
            <w:tcW w:w="5082" w:type="dxa"/>
            <w:vMerge/>
            <w:tcBorders>
              <w:left w:val="single" w:sz="4" w:space="0" w:color="000000"/>
              <w:right w:val="single" w:sz="4" w:space="0" w:color="000000"/>
            </w:tcBorders>
          </w:tcPr>
          <w:p w:rsidR="001F6625" w:rsidRPr="00EA6F44" w:rsidRDefault="001F6625">
            <w:pPr>
              <w:rPr>
                <w:rFonts w:ascii="Times New Roman" w:eastAsia="Tempora LGC Uni" w:hAnsi="Times New Roman"/>
              </w:rPr>
            </w:pPr>
          </w:p>
        </w:tc>
        <w:tc>
          <w:tcPr>
            <w:tcW w:w="1984" w:type="dxa"/>
            <w:vMerge/>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2978" w:type="dxa"/>
            <w:vMerge/>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3401"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b/>
                <w:lang w:eastAsia="en-US" w:bidi="ar-SA"/>
              </w:rPr>
              <w:t xml:space="preserve">Освобождение от платы, </w:t>
            </w:r>
            <w:r w:rsidRPr="00EA6F44">
              <w:rPr>
                <w:rFonts w:ascii="Times New Roman" w:eastAsia="Tempora LGC Uni" w:hAnsi="Times New Roman"/>
                <w:b/>
                <w:lang w:eastAsia="en-US" w:bidi="ar-SA"/>
              </w:rPr>
              <w:lastRenderedPageBreak/>
              <w:t>взимаемой с родителей</w:t>
            </w:r>
            <w:r w:rsidRPr="00EA6F44">
              <w:rPr>
                <w:rFonts w:ascii="Times New Roman" w:eastAsia="Tempora LGC Uni" w:hAnsi="Times New Roman"/>
                <w:lang w:eastAsia="en-US" w:bidi="ar-SA"/>
              </w:rPr>
              <w:t xml:space="preserve"> (законных представителей) </w:t>
            </w:r>
            <w:r w:rsidRPr="00EA6F44">
              <w:rPr>
                <w:rFonts w:ascii="Times New Roman" w:eastAsia="Tempora LGC Uni" w:hAnsi="Times New Roman"/>
                <w:b/>
                <w:lang w:eastAsia="en-US" w:bidi="ar-SA"/>
              </w:rPr>
              <w:t>за присмотр и уход за детьми в областных государственных и муниципальных образовательных организациях</w:t>
            </w:r>
            <w:r w:rsidRPr="00EA6F44">
              <w:rPr>
                <w:rFonts w:ascii="Times New Roman" w:eastAsia="Tempora LGC Uni" w:hAnsi="Times New Roman"/>
                <w:lang w:eastAsia="en-US" w:bidi="ar-SA"/>
              </w:rPr>
              <w:t xml:space="preserve">, реализующих образовательную </w:t>
            </w:r>
            <w:r w:rsidRPr="00EA6F44">
              <w:rPr>
                <w:rFonts w:ascii="Times New Roman" w:eastAsia="Tempora LGC Uni" w:hAnsi="Times New Roman"/>
                <w:b/>
                <w:lang w:eastAsia="en-US" w:bidi="ar-SA"/>
              </w:rPr>
              <w:t>программу дошкольного образования</w:t>
            </w:r>
            <w:r w:rsidRPr="00EA6F44">
              <w:rPr>
                <w:rFonts w:ascii="Times New Roman" w:eastAsia="Tempora LGC Uni" w:hAnsi="Times New Roman"/>
                <w:lang w:eastAsia="en-US" w:bidi="ar-SA"/>
              </w:rPr>
              <w:t>, находящихся на территории Смоленской области</w:t>
            </w:r>
          </w:p>
        </w:tc>
        <w:tc>
          <w:tcPr>
            <w:tcW w:w="2126" w:type="dxa"/>
            <w:tcBorders>
              <w:top w:val="single" w:sz="4" w:space="0" w:color="000000"/>
              <w:left w:val="single" w:sz="4" w:space="0" w:color="000000"/>
              <w:bottom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r>
      <w:tr w:rsidR="001F6625" w:rsidRPr="00EA6F44" w:rsidTr="00332D1D">
        <w:tc>
          <w:tcPr>
            <w:tcW w:w="555"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lang w:eastAsia="en-US" w:bidi="ar-SA"/>
              </w:rPr>
              <w:lastRenderedPageBreak/>
              <w:t>8</w:t>
            </w:r>
          </w:p>
        </w:tc>
        <w:tc>
          <w:tcPr>
            <w:tcW w:w="5082" w:type="dxa"/>
            <w:vMerge/>
            <w:tcBorders>
              <w:left w:val="single" w:sz="4" w:space="0" w:color="000000"/>
              <w:right w:val="single" w:sz="4" w:space="0" w:color="000000"/>
            </w:tcBorders>
          </w:tcPr>
          <w:p w:rsidR="001F6625" w:rsidRPr="00EA6F44" w:rsidRDefault="001F6625">
            <w:pPr>
              <w:rPr>
                <w:rFonts w:ascii="Times New Roman" w:eastAsia="Tempora LGC Uni" w:hAnsi="Times New Roman"/>
              </w:rPr>
            </w:pPr>
          </w:p>
        </w:tc>
        <w:tc>
          <w:tcPr>
            <w:tcW w:w="1984" w:type="dxa"/>
            <w:vMerge/>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2978" w:type="dxa"/>
            <w:vMerge/>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3401"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lang w:eastAsia="en-US" w:bidi="ar-SA"/>
              </w:rPr>
              <w:t xml:space="preserve">Направление </w:t>
            </w:r>
            <w:r w:rsidRPr="00EA6F44">
              <w:rPr>
                <w:rFonts w:ascii="Times New Roman" w:eastAsia="Tempora LGC Uni" w:hAnsi="Times New Roman"/>
                <w:b/>
                <w:lang w:eastAsia="en-US" w:bidi="ar-SA"/>
              </w:rPr>
              <w:t>во внеочередном порядке</w:t>
            </w:r>
            <w:r w:rsidRPr="00EA6F44">
              <w:rPr>
                <w:rFonts w:ascii="Times New Roman" w:eastAsia="Tempora LGC Uni" w:hAnsi="Times New Roman"/>
                <w:lang w:eastAsia="en-US" w:bidi="ar-SA"/>
              </w:rPr>
              <w:t xml:space="preserve"> детей, достигших возраста полутора лет, для </w:t>
            </w:r>
            <w:r w:rsidRPr="00EA6F44">
              <w:rPr>
                <w:rFonts w:ascii="Times New Roman" w:eastAsia="Tempora LGC Uni" w:hAnsi="Times New Roman"/>
                <w:b/>
                <w:lang w:eastAsia="en-US" w:bidi="ar-SA"/>
              </w:rPr>
              <w:t>зачисления в областные государственные и муниципальные дошкольные образовательные организации</w:t>
            </w:r>
            <w:r w:rsidRPr="00EA6F44">
              <w:rPr>
                <w:rFonts w:ascii="Times New Roman" w:eastAsia="Tempora LGC Uni" w:hAnsi="Times New Roman"/>
                <w:lang w:eastAsia="en-US" w:bidi="ar-SA"/>
              </w:rPr>
              <w:t>, расположенные н</w:t>
            </w:r>
            <w:r w:rsidR="00467A08" w:rsidRPr="00EA6F44">
              <w:rPr>
                <w:rFonts w:ascii="Times New Roman" w:eastAsia="Tempora LGC Uni" w:hAnsi="Times New Roman"/>
                <w:lang w:eastAsia="en-US" w:bidi="ar-SA"/>
              </w:rPr>
              <w:t>а территории Смоленской области</w:t>
            </w:r>
          </w:p>
        </w:tc>
        <w:tc>
          <w:tcPr>
            <w:tcW w:w="2126" w:type="dxa"/>
            <w:tcBorders>
              <w:top w:val="single" w:sz="4" w:space="0" w:color="000000"/>
              <w:left w:val="single" w:sz="4" w:space="0" w:color="000000"/>
              <w:bottom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r>
      <w:tr w:rsidR="001F6625" w:rsidRPr="00EA6F44" w:rsidTr="00332D1D">
        <w:tc>
          <w:tcPr>
            <w:tcW w:w="555"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lang w:eastAsia="en-US" w:bidi="ar-SA"/>
              </w:rPr>
              <w:t>9</w:t>
            </w:r>
          </w:p>
        </w:tc>
        <w:tc>
          <w:tcPr>
            <w:tcW w:w="5082" w:type="dxa"/>
            <w:vMerge/>
            <w:tcBorders>
              <w:left w:val="single" w:sz="4" w:space="0" w:color="000000"/>
              <w:right w:val="single" w:sz="4" w:space="0" w:color="000000"/>
            </w:tcBorders>
          </w:tcPr>
          <w:p w:rsidR="001F6625" w:rsidRPr="00EA6F44" w:rsidRDefault="001F6625">
            <w:pPr>
              <w:rPr>
                <w:rFonts w:ascii="Times New Roman" w:eastAsia="Tempora LGC Uni" w:hAnsi="Times New Roman"/>
              </w:rPr>
            </w:pPr>
          </w:p>
        </w:tc>
        <w:tc>
          <w:tcPr>
            <w:tcW w:w="1984" w:type="dxa"/>
            <w:vMerge/>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2978" w:type="dxa"/>
            <w:vMerge/>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3401" w:type="dxa"/>
            <w:tcBorders>
              <w:top w:val="single" w:sz="4" w:space="0" w:color="000000"/>
              <w:left w:val="single" w:sz="4" w:space="0" w:color="000000"/>
              <w:bottom w:val="single" w:sz="4" w:space="0" w:color="000000"/>
              <w:right w:val="single" w:sz="4" w:space="0" w:color="000000"/>
            </w:tcBorders>
          </w:tcPr>
          <w:p w:rsidR="001F6625" w:rsidRPr="00EA6F44" w:rsidRDefault="00467A08">
            <w:pPr>
              <w:widowControl w:val="0"/>
              <w:rPr>
                <w:rFonts w:ascii="Times New Roman" w:eastAsia="Tempora LGC Uni" w:hAnsi="Times New Roman"/>
              </w:rPr>
            </w:pPr>
            <w:r w:rsidRPr="00EA6F44">
              <w:rPr>
                <w:rFonts w:ascii="Times New Roman" w:eastAsia="Tempora LGC Uni" w:hAnsi="Times New Roman"/>
                <w:b/>
                <w:lang w:eastAsia="en-US" w:bidi="ar-SA"/>
              </w:rPr>
              <w:t>Предоставление права на зачисление</w:t>
            </w:r>
            <w:r w:rsidRPr="00EA6F44">
              <w:rPr>
                <w:rFonts w:ascii="Times New Roman" w:eastAsia="Tempora LGC Uni" w:hAnsi="Times New Roman"/>
                <w:lang w:eastAsia="en-US" w:bidi="ar-SA"/>
              </w:rPr>
              <w:t xml:space="preserve"> </w:t>
            </w:r>
            <w:r w:rsidRPr="00EA6F44">
              <w:rPr>
                <w:rFonts w:ascii="Times New Roman" w:eastAsia="Tempora LGC Uni" w:hAnsi="Times New Roman"/>
                <w:b/>
                <w:lang w:eastAsia="en-US" w:bidi="ar-SA"/>
              </w:rPr>
              <w:t>в первоочередном порядке</w:t>
            </w:r>
            <w:r w:rsidRPr="00EA6F44">
              <w:rPr>
                <w:rFonts w:ascii="Times New Roman" w:eastAsia="Tempora LGC Uni" w:hAnsi="Times New Roman"/>
                <w:lang w:eastAsia="en-US" w:bidi="ar-SA"/>
              </w:rPr>
              <w:t xml:space="preserve"> в областную государственную или муниципальную образовательную организацию, осуществляющую образовательную деятельность по образовательным программам начального общего, основного общего и среднего общего образования, </w:t>
            </w:r>
            <w:r w:rsidRPr="00EA6F44">
              <w:rPr>
                <w:rFonts w:ascii="Times New Roman" w:eastAsia="Tempora LGC Uni" w:hAnsi="Times New Roman"/>
                <w:b/>
                <w:lang w:eastAsia="en-US" w:bidi="ar-SA"/>
              </w:rPr>
              <w:t>права на перевод в первоочередном порядке</w:t>
            </w:r>
            <w:r w:rsidRPr="00EA6F44">
              <w:rPr>
                <w:rFonts w:ascii="Times New Roman" w:eastAsia="Tempora LGC Uni" w:hAnsi="Times New Roman"/>
                <w:lang w:eastAsia="en-US" w:bidi="ar-SA"/>
              </w:rPr>
              <w:t xml:space="preserve"> из </w:t>
            </w:r>
            <w:r w:rsidRPr="00EA6F44">
              <w:rPr>
                <w:rFonts w:ascii="Times New Roman" w:eastAsia="Tempora LGC Uni" w:hAnsi="Times New Roman"/>
                <w:lang w:eastAsia="en-US" w:bidi="ar-SA"/>
              </w:rPr>
              <w:lastRenderedPageBreak/>
              <w:t>одной областной государственной или муниципальной образовательной организации, осуществляющей образовательную деятельность по образовательным программам дошкольного образования или образовательным программам начального общего, основного общего и среднего общего образования, в другую областную государственную или муниципальную образовательную организацию, осуществляющую образовательную деятельность по образовательным программам соответствующего уровня</w:t>
            </w:r>
          </w:p>
        </w:tc>
        <w:tc>
          <w:tcPr>
            <w:tcW w:w="2126" w:type="dxa"/>
            <w:tcBorders>
              <w:top w:val="single" w:sz="4" w:space="0" w:color="000000"/>
              <w:left w:val="single" w:sz="4" w:space="0" w:color="000000"/>
              <w:bottom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r>
      <w:tr w:rsidR="001F6625" w:rsidRPr="00EA6F44" w:rsidTr="00332D1D">
        <w:tc>
          <w:tcPr>
            <w:tcW w:w="555"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lang w:eastAsia="en-US" w:bidi="ar-SA"/>
              </w:rPr>
              <w:lastRenderedPageBreak/>
              <w:t>10</w:t>
            </w:r>
          </w:p>
        </w:tc>
        <w:tc>
          <w:tcPr>
            <w:tcW w:w="5082" w:type="dxa"/>
            <w:vMerge/>
            <w:tcBorders>
              <w:left w:val="single" w:sz="4" w:space="0" w:color="000000"/>
              <w:right w:val="single" w:sz="4" w:space="0" w:color="000000"/>
            </w:tcBorders>
          </w:tcPr>
          <w:p w:rsidR="001F6625" w:rsidRPr="00EA6F44" w:rsidRDefault="001F6625">
            <w:pPr>
              <w:rPr>
                <w:rFonts w:ascii="Times New Roman" w:eastAsia="Tempora LGC Uni" w:hAnsi="Times New Roman"/>
              </w:rPr>
            </w:pPr>
          </w:p>
        </w:tc>
        <w:tc>
          <w:tcPr>
            <w:tcW w:w="1984" w:type="dxa"/>
            <w:vMerge/>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2978" w:type="dxa"/>
            <w:vMerge/>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3401"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lang w:eastAsia="en-US" w:bidi="ar-SA"/>
              </w:rPr>
              <w:t xml:space="preserve">Обеспечение </w:t>
            </w:r>
            <w:r w:rsidRPr="00EA6F44">
              <w:rPr>
                <w:rFonts w:ascii="Times New Roman" w:eastAsia="Tempora LGC Uni" w:hAnsi="Times New Roman"/>
                <w:b/>
                <w:lang w:eastAsia="en-US" w:bidi="ar-SA"/>
              </w:rPr>
              <w:t>зачисления в первоочередном порядке в группы продленного дня детей</w:t>
            </w:r>
            <w:r w:rsidRPr="00EA6F44">
              <w:rPr>
                <w:rFonts w:ascii="Times New Roman" w:eastAsia="Tempora LGC Uni" w:hAnsi="Times New Roman"/>
                <w:lang w:eastAsia="en-US" w:bidi="ar-SA"/>
              </w:rPr>
              <w:t xml:space="preserve">, обучающихся в </w:t>
            </w:r>
            <w:r w:rsidRPr="00EA6F44">
              <w:rPr>
                <w:rFonts w:ascii="Times New Roman" w:eastAsia="Tempora LGC Uni" w:hAnsi="Times New Roman"/>
                <w:b/>
                <w:lang w:eastAsia="en-US" w:bidi="ar-SA"/>
              </w:rPr>
              <w:t>областных государственных и муниципальных образовательных организациях</w:t>
            </w:r>
            <w:r w:rsidRPr="00EA6F44">
              <w:rPr>
                <w:rFonts w:ascii="Times New Roman" w:eastAsia="Tempora LGC Uni" w:hAnsi="Times New Roman"/>
                <w:lang w:eastAsia="en-US" w:bidi="ar-SA"/>
              </w:rPr>
              <w:t xml:space="preserve">, реализующих образовательные </w:t>
            </w:r>
            <w:r w:rsidRPr="00EA6F44">
              <w:rPr>
                <w:rFonts w:ascii="Times New Roman" w:eastAsia="Tempora LGC Uni" w:hAnsi="Times New Roman"/>
                <w:b/>
                <w:lang w:eastAsia="en-US" w:bidi="ar-SA"/>
              </w:rPr>
              <w:t>программы начального общего, основного общего и среднего общего образования</w:t>
            </w:r>
          </w:p>
        </w:tc>
        <w:tc>
          <w:tcPr>
            <w:tcW w:w="2126" w:type="dxa"/>
            <w:tcBorders>
              <w:top w:val="single" w:sz="4" w:space="0" w:color="000000"/>
              <w:left w:val="single" w:sz="4" w:space="0" w:color="000000"/>
              <w:bottom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r>
      <w:tr w:rsidR="001F6625" w:rsidRPr="00EA6F44" w:rsidTr="00332D1D">
        <w:tc>
          <w:tcPr>
            <w:tcW w:w="555"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lang w:eastAsia="en-US" w:bidi="ar-SA"/>
              </w:rPr>
              <w:t>11</w:t>
            </w:r>
          </w:p>
        </w:tc>
        <w:tc>
          <w:tcPr>
            <w:tcW w:w="5082" w:type="dxa"/>
            <w:vMerge/>
            <w:tcBorders>
              <w:left w:val="single" w:sz="4" w:space="0" w:color="000000"/>
              <w:right w:val="single" w:sz="4" w:space="0" w:color="000000"/>
            </w:tcBorders>
          </w:tcPr>
          <w:p w:rsidR="001F6625" w:rsidRPr="00EA6F44" w:rsidRDefault="001F6625">
            <w:pPr>
              <w:rPr>
                <w:rFonts w:ascii="Times New Roman" w:eastAsia="Tempora LGC Uni" w:hAnsi="Times New Roman"/>
              </w:rPr>
            </w:pPr>
          </w:p>
        </w:tc>
        <w:tc>
          <w:tcPr>
            <w:tcW w:w="1984" w:type="dxa"/>
            <w:vMerge/>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2978" w:type="dxa"/>
            <w:vMerge/>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3401"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lang w:eastAsia="en-US" w:bidi="ar-SA"/>
              </w:rPr>
              <w:t xml:space="preserve">Предоставление </w:t>
            </w:r>
            <w:r w:rsidRPr="00EA6F44">
              <w:rPr>
                <w:rFonts w:ascii="Times New Roman" w:eastAsia="Tempora LGC Uni" w:hAnsi="Times New Roman"/>
                <w:b/>
                <w:lang w:eastAsia="en-US" w:bidi="ar-SA"/>
              </w:rPr>
              <w:t xml:space="preserve">внеочередного права на получение бесплатных </w:t>
            </w:r>
            <w:r w:rsidRPr="00EA6F44">
              <w:rPr>
                <w:rFonts w:ascii="Times New Roman" w:eastAsia="Tempora LGC Uni" w:hAnsi="Times New Roman"/>
                <w:b/>
                <w:lang w:eastAsia="en-US" w:bidi="ar-SA"/>
              </w:rPr>
              <w:lastRenderedPageBreak/>
              <w:t>путевок</w:t>
            </w:r>
            <w:r w:rsidRPr="00EA6F44">
              <w:rPr>
                <w:rFonts w:ascii="Times New Roman" w:eastAsia="Tempora LGC Uni" w:hAnsi="Times New Roman"/>
                <w:lang w:eastAsia="en-US" w:bidi="ar-SA"/>
              </w:rPr>
              <w:t xml:space="preserve"> в областное государственное бюджетное учреждение здравоохранения «Смоленский детский санаторий «Мать и дитя» </w:t>
            </w:r>
            <w:r w:rsidR="00467A08" w:rsidRPr="00EA6F44">
              <w:rPr>
                <w:rFonts w:ascii="Times New Roman" w:eastAsia="Tempora LGC Uni" w:hAnsi="Times New Roman"/>
                <w:lang w:eastAsia="en-US" w:bidi="ar-SA"/>
              </w:rPr>
              <w:t>детям в возрасте от 2 до 16 лет</w:t>
            </w:r>
          </w:p>
        </w:tc>
        <w:tc>
          <w:tcPr>
            <w:tcW w:w="2126" w:type="dxa"/>
            <w:tcBorders>
              <w:top w:val="single" w:sz="4" w:space="0" w:color="000000"/>
              <w:left w:val="single" w:sz="4" w:space="0" w:color="000000"/>
              <w:bottom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r>
      <w:tr w:rsidR="001F6625" w:rsidRPr="00EA6F44" w:rsidTr="00332D1D">
        <w:tc>
          <w:tcPr>
            <w:tcW w:w="555"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lastRenderedPageBreak/>
              <w:t>12</w:t>
            </w:r>
          </w:p>
        </w:tc>
        <w:tc>
          <w:tcPr>
            <w:tcW w:w="5082" w:type="dxa"/>
            <w:vMerge/>
            <w:tcBorders>
              <w:left w:val="single" w:sz="4" w:space="0" w:color="000000"/>
              <w:right w:val="single" w:sz="4" w:space="0" w:color="000000"/>
            </w:tcBorders>
          </w:tcPr>
          <w:p w:rsidR="001F6625" w:rsidRPr="00EA6F44" w:rsidRDefault="001F6625">
            <w:pPr>
              <w:rPr>
                <w:rFonts w:ascii="Times New Roman" w:eastAsia="Tempora LGC Uni" w:hAnsi="Times New Roman"/>
              </w:rPr>
            </w:pPr>
          </w:p>
        </w:tc>
        <w:tc>
          <w:tcPr>
            <w:tcW w:w="1984" w:type="dxa"/>
            <w:vMerge/>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2978" w:type="dxa"/>
            <w:vMerge/>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3401"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lang w:val="en-US" w:eastAsia="en-US" w:bidi="ar-SA"/>
              </w:rPr>
            </w:pPr>
            <w:r w:rsidRPr="00EA6F44">
              <w:rPr>
                <w:rFonts w:ascii="Times New Roman" w:eastAsia="Tempora LGC Uni" w:hAnsi="Times New Roman"/>
                <w:lang w:eastAsia="en-US" w:bidi="ar-SA"/>
              </w:rPr>
              <w:t xml:space="preserve">Оказание </w:t>
            </w:r>
            <w:r w:rsidRPr="00EA6F44">
              <w:rPr>
                <w:rFonts w:ascii="Times New Roman" w:eastAsia="Tempora LGC Uni" w:hAnsi="Times New Roman"/>
                <w:b/>
                <w:lang w:eastAsia="en-US" w:bidi="ar-SA"/>
              </w:rPr>
              <w:t>психологической помощи</w:t>
            </w:r>
            <w:r w:rsidR="00467A08" w:rsidRPr="00EA6F44">
              <w:rPr>
                <w:rFonts w:ascii="Times New Roman" w:eastAsia="Tempora LGC Uni" w:hAnsi="Times New Roman"/>
                <w:lang w:eastAsia="en-US" w:bidi="ar-SA"/>
              </w:rPr>
              <w:t xml:space="preserve"> семье</w:t>
            </w:r>
          </w:p>
        </w:tc>
        <w:tc>
          <w:tcPr>
            <w:tcW w:w="2126" w:type="dxa"/>
            <w:tcBorders>
              <w:top w:val="single" w:sz="4" w:space="0" w:color="000000"/>
              <w:left w:val="single" w:sz="4" w:space="0" w:color="000000"/>
              <w:bottom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r>
      <w:tr w:rsidR="001F6625" w:rsidRPr="00EA6F44" w:rsidTr="00332D1D">
        <w:tc>
          <w:tcPr>
            <w:tcW w:w="555"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lang w:eastAsia="en-US" w:bidi="ar-SA"/>
              </w:rPr>
              <w:t>13</w:t>
            </w:r>
          </w:p>
        </w:tc>
        <w:tc>
          <w:tcPr>
            <w:tcW w:w="5082" w:type="dxa"/>
            <w:vMerge/>
            <w:tcBorders>
              <w:left w:val="single" w:sz="4" w:space="0" w:color="000000"/>
              <w:right w:val="single" w:sz="4" w:space="0" w:color="000000"/>
            </w:tcBorders>
          </w:tcPr>
          <w:p w:rsidR="001F6625" w:rsidRPr="00EA6F44" w:rsidRDefault="001F6625">
            <w:pPr>
              <w:rPr>
                <w:rFonts w:ascii="Times New Roman" w:eastAsia="Tempora LGC Uni" w:hAnsi="Times New Roman"/>
              </w:rPr>
            </w:pPr>
          </w:p>
        </w:tc>
        <w:tc>
          <w:tcPr>
            <w:tcW w:w="1984" w:type="dxa"/>
            <w:vMerge/>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2978" w:type="dxa"/>
            <w:vMerge/>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3401"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lang w:eastAsia="en-US" w:bidi="ar-SA"/>
              </w:rPr>
              <w:t xml:space="preserve">Организация </w:t>
            </w:r>
            <w:r w:rsidRPr="00EA6F44">
              <w:rPr>
                <w:rFonts w:ascii="Times New Roman" w:eastAsia="Tempora LGC Uni" w:hAnsi="Times New Roman"/>
                <w:b/>
                <w:lang w:eastAsia="en-US" w:bidi="ar-SA"/>
              </w:rPr>
              <w:t>профессионального обучения</w:t>
            </w:r>
            <w:r w:rsidRPr="00EA6F44">
              <w:rPr>
                <w:rFonts w:ascii="Times New Roman" w:eastAsia="Tempora LGC Uni" w:hAnsi="Times New Roman"/>
                <w:lang w:eastAsia="en-US" w:bidi="ar-SA"/>
              </w:rPr>
              <w:t xml:space="preserve"> и </w:t>
            </w:r>
            <w:r w:rsidRPr="00EA6F44">
              <w:rPr>
                <w:rFonts w:ascii="Times New Roman" w:eastAsia="Tempora LGC Uni" w:hAnsi="Times New Roman"/>
                <w:b/>
                <w:lang w:eastAsia="en-US" w:bidi="ar-SA"/>
              </w:rPr>
              <w:t>дополнительного профессионального образования</w:t>
            </w:r>
            <w:r w:rsidR="00467A08" w:rsidRPr="00EA6F44">
              <w:rPr>
                <w:rFonts w:ascii="Times New Roman" w:eastAsia="Tempora LGC Uni" w:hAnsi="Times New Roman"/>
                <w:lang w:eastAsia="en-US" w:bidi="ar-SA"/>
              </w:rPr>
              <w:t xml:space="preserve"> членов семьи</w:t>
            </w:r>
          </w:p>
        </w:tc>
        <w:tc>
          <w:tcPr>
            <w:tcW w:w="2126" w:type="dxa"/>
            <w:tcBorders>
              <w:top w:val="single" w:sz="4" w:space="0" w:color="000000"/>
              <w:left w:val="single" w:sz="4" w:space="0" w:color="000000"/>
              <w:bottom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r>
      <w:tr w:rsidR="001F6625" w:rsidRPr="00EA6F44" w:rsidTr="00332D1D">
        <w:tc>
          <w:tcPr>
            <w:tcW w:w="555"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t>14</w:t>
            </w:r>
          </w:p>
        </w:tc>
        <w:tc>
          <w:tcPr>
            <w:tcW w:w="5082" w:type="dxa"/>
            <w:vMerge/>
            <w:tcBorders>
              <w:left w:val="single" w:sz="4" w:space="0" w:color="000000"/>
              <w:right w:val="single" w:sz="4" w:space="0" w:color="000000"/>
            </w:tcBorders>
          </w:tcPr>
          <w:p w:rsidR="001F6625" w:rsidRPr="00EA6F44" w:rsidRDefault="001F6625">
            <w:pPr>
              <w:rPr>
                <w:rFonts w:ascii="Times New Roman" w:eastAsia="Tempora LGC Uni" w:hAnsi="Times New Roman"/>
              </w:rPr>
            </w:pPr>
          </w:p>
        </w:tc>
        <w:tc>
          <w:tcPr>
            <w:tcW w:w="1984" w:type="dxa"/>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2978" w:type="dxa"/>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3401" w:type="dxa"/>
            <w:tcBorders>
              <w:top w:val="single" w:sz="4" w:space="0" w:color="000000"/>
              <w:left w:val="single" w:sz="4" w:space="0" w:color="000000"/>
              <w:bottom w:val="single" w:sz="4" w:space="0" w:color="000000"/>
              <w:right w:val="single" w:sz="4" w:space="0" w:color="000000"/>
            </w:tcBorders>
          </w:tcPr>
          <w:p w:rsidR="001F6625" w:rsidRPr="00EA6F44" w:rsidRDefault="00E10EB6" w:rsidP="00467A08">
            <w:pPr>
              <w:jc w:val="both"/>
              <w:rPr>
                <w:rFonts w:ascii="Times New Roman" w:eastAsiaTheme="minorHAnsi" w:hAnsi="Times New Roman"/>
                <w:lang w:eastAsia="en-US" w:bidi="ar-SA"/>
              </w:rPr>
            </w:pPr>
            <w:r w:rsidRPr="00EA6F44">
              <w:rPr>
                <w:rFonts w:ascii="Times New Roman" w:eastAsiaTheme="minorHAnsi" w:hAnsi="Times New Roman"/>
                <w:lang w:eastAsia="en-US" w:bidi="ar-SA"/>
              </w:rPr>
              <w:t xml:space="preserve">Оказание </w:t>
            </w:r>
            <w:r w:rsidRPr="00EA6F44">
              <w:rPr>
                <w:rFonts w:ascii="Times New Roman" w:eastAsiaTheme="minorHAnsi" w:hAnsi="Times New Roman"/>
                <w:b/>
                <w:lang w:eastAsia="en-US" w:bidi="ar-SA"/>
              </w:rPr>
              <w:t xml:space="preserve">в первоочередном порядке </w:t>
            </w:r>
            <w:r w:rsidRPr="00EA6F44">
              <w:rPr>
                <w:rFonts w:ascii="Times New Roman" w:eastAsiaTheme="minorHAnsi" w:hAnsi="Times New Roman"/>
                <w:lang w:eastAsia="en-US" w:bidi="ar-SA"/>
              </w:rPr>
              <w:t xml:space="preserve">детям </w:t>
            </w:r>
            <w:r w:rsidRPr="00EA6F44">
              <w:rPr>
                <w:rFonts w:ascii="Times New Roman" w:eastAsiaTheme="minorHAnsi" w:hAnsi="Times New Roman"/>
                <w:b/>
                <w:lang w:eastAsia="en-US" w:bidi="ar-SA"/>
              </w:rPr>
              <w:t xml:space="preserve">образовательных услуг по дополнительным общеобразовательным программам </w:t>
            </w:r>
            <w:r w:rsidRPr="00EA6F44">
              <w:rPr>
                <w:rFonts w:ascii="Times New Roman" w:eastAsiaTheme="minorHAnsi" w:hAnsi="Times New Roman"/>
                <w:lang w:eastAsia="en-US" w:bidi="ar-SA"/>
              </w:rPr>
              <w:t xml:space="preserve">областными государственными образовательными организациями, муниципальными образовательными организациями, находящимися на территории Смоленской области, </w:t>
            </w:r>
            <w:r w:rsidRPr="00EA6F44">
              <w:rPr>
                <w:rFonts w:ascii="Times New Roman" w:eastAsiaTheme="minorHAnsi" w:hAnsi="Times New Roman"/>
                <w:b/>
                <w:lang w:eastAsia="en-US" w:bidi="ar-SA"/>
              </w:rPr>
              <w:t>а также физкультурно-оздоровительных услуг</w:t>
            </w:r>
            <w:r w:rsidRPr="00EA6F44">
              <w:rPr>
                <w:rFonts w:ascii="Times New Roman" w:eastAsiaTheme="minorHAnsi" w:hAnsi="Times New Roman"/>
                <w:lang w:eastAsia="en-US" w:bidi="ar-SA"/>
              </w:rPr>
              <w:t xml:space="preserve"> физкультурно-спортивными организациями, подведомственными Министерству спорта Смоленской области или органам местного самоуправления муниципальных образ</w:t>
            </w:r>
            <w:r w:rsidR="00467A08" w:rsidRPr="00EA6F44">
              <w:rPr>
                <w:rFonts w:ascii="Times New Roman" w:eastAsiaTheme="minorHAnsi" w:hAnsi="Times New Roman"/>
                <w:lang w:eastAsia="en-US" w:bidi="ar-SA"/>
              </w:rPr>
              <w:t xml:space="preserve">ований </w:t>
            </w:r>
            <w:r w:rsidR="00467A08" w:rsidRPr="00EA6F44">
              <w:rPr>
                <w:rFonts w:ascii="Times New Roman" w:eastAsiaTheme="minorHAnsi" w:hAnsi="Times New Roman"/>
                <w:lang w:eastAsia="en-US" w:bidi="ar-SA"/>
              </w:rPr>
              <w:lastRenderedPageBreak/>
              <w:t>Смоленской области</w:t>
            </w:r>
          </w:p>
        </w:tc>
        <w:tc>
          <w:tcPr>
            <w:tcW w:w="2126" w:type="dxa"/>
            <w:tcBorders>
              <w:top w:val="single" w:sz="4" w:space="0" w:color="000000"/>
              <w:left w:val="single" w:sz="4" w:space="0" w:color="000000"/>
              <w:bottom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r>
      <w:tr w:rsidR="001F6625" w:rsidRPr="00EA6F44" w:rsidTr="00332D1D">
        <w:tc>
          <w:tcPr>
            <w:tcW w:w="555"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lastRenderedPageBreak/>
              <w:t>15</w:t>
            </w:r>
          </w:p>
        </w:tc>
        <w:tc>
          <w:tcPr>
            <w:tcW w:w="5082" w:type="dxa"/>
            <w:vMerge/>
            <w:tcBorders>
              <w:left w:val="single" w:sz="4" w:space="0" w:color="000000"/>
              <w:right w:val="single" w:sz="4" w:space="0" w:color="000000"/>
            </w:tcBorders>
          </w:tcPr>
          <w:p w:rsidR="001F6625" w:rsidRPr="00EA6F44" w:rsidRDefault="001F6625">
            <w:pPr>
              <w:rPr>
                <w:rFonts w:ascii="Times New Roman" w:eastAsia="Tempora LGC Uni" w:hAnsi="Times New Roman"/>
              </w:rPr>
            </w:pPr>
          </w:p>
        </w:tc>
        <w:tc>
          <w:tcPr>
            <w:tcW w:w="1984" w:type="dxa"/>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2978" w:type="dxa"/>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3401" w:type="dxa"/>
            <w:tcBorders>
              <w:top w:val="single" w:sz="4" w:space="0" w:color="000000"/>
              <w:left w:val="single" w:sz="4" w:space="0" w:color="000000"/>
              <w:bottom w:val="single" w:sz="4" w:space="0" w:color="000000"/>
              <w:right w:val="single" w:sz="4" w:space="0" w:color="000000"/>
            </w:tcBorders>
          </w:tcPr>
          <w:p w:rsidR="001F6625" w:rsidRPr="00EA6F44" w:rsidRDefault="00E10EB6" w:rsidP="00467A08">
            <w:pPr>
              <w:jc w:val="both"/>
              <w:rPr>
                <w:rFonts w:ascii="Times New Roman" w:eastAsiaTheme="minorHAnsi" w:hAnsi="Times New Roman"/>
                <w:lang w:eastAsia="en-US" w:bidi="ar-SA"/>
              </w:rPr>
            </w:pPr>
            <w:r w:rsidRPr="00EA6F44">
              <w:rPr>
                <w:rFonts w:ascii="Times New Roman" w:eastAsiaTheme="minorHAnsi" w:hAnsi="Times New Roman"/>
                <w:lang w:eastAsia="en-US" w:bidi="ar-SA"/>
              </w:rPr>
              <w:t xml:space="preserve">Освобождение </w:t>
            </w:r>
            <w:r w:rsidRPr="00EA6F44">
              <w:rPr>
                <w:rFonts w:ascii="Times New Roman" w:eastAsiaTheme="minorHAnsi" w:hAnsi="Times New Roman"/>
                <w:b/>
                <w:lang w:eastAsia="en-US" w:bidi="ar-SA"/>
              </w:rPr>
              <w:t>от платы за оказание детям образовательных услуг по дополнительным общеобразовательным программам</w:t>
            </w:r>
            <w:r w:rsidRPr="00EA6F44">
              <w:rPr>
                <w:rFonts w:ascii="Times New Roman" w:eastAsiaTheme="minorHAnsi" w:hAnsi="Times New Roman"/>
                <w:lang w:eastAsia="en-US" w:bidi="ar-SA"/>
              </w:rPr>
              <w:t xml:space="preserve"> областными государственными образовательными организациями, </w:t>
            </w:r>
            <w:r w:rsidRPr="00EA6F44">
              <w:rPr>
                <w:rFonts w:ascii="Times New Roman" w:eastAsiaTheme="minorHAnsi" w:hAnsi="Times New Roman"/>
                <w:b/>
                <w:lang w:eastAsia="en-US" w:bidi="ar-SA"/>
              </w:rPr>
              <w:t>а также физкультурно-оздоровительных услуг</w:t>
            </w:r>
            <w:r w:rsidRPr="00EA6F44">
              <w:rPr>
                <w:rFonts w:ascii="Times New Roman" w:eastAsiaTheme="minorHAnsi" w:hAnsi="Times New Roman"/>
                <w:lang w:eastAsia="en-US" w:bidi="ar-SA"/>
              </w:rPr>
              <w:t xml:space="preserve"> физкультурно-спортивными организациями, подведомственными Министе</w:t>
            </w:r>
            <w:r w:rsidR="00467A08" w:rsidRPr="00EA6F44">
              <w:rPr>
                <w:rFonts w:ascii="Times New Roman" w:eastAsiaTheme="minorHAnsi" w:hAnsi="Times New Roman"/>
                <w:lang w:eastAsia="en-US" w:bidi="ar-SA"/>
              </w:rPr>
              <w:t>рству спорта Смоленской области</w:t>
            </w:r>
          </w:p>
        </w:tc>
        <w:tc>
          <w:tcPr>
            <w:tcW w:w="2126" w:type="dxa"/>
            <w:tcBorders>
              <w:top w:val="single" w:sz="4" w:space="0" w:color="000000"/>
              <w:left w:val="single" w:sz="4" w:space="0" w:color="000000"/>
              <w:bottom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r>
      <w:tr w:rsidR="001F6625" w:rsidRPr="00EA6F44" w:rsidTr="00332D1D">
        <w:trPr>
          <w:trHeight w:val="6084"/>
        </w:trPr>
        <w:tc>
          <w:tcPr>
            <w:tcW w:w="555" w:type="dxa"/>
            <w:tcBorders>
              <w:top w:val="single" w:sz="4" w:space="0" w:color="000000"/>
              <w:left w:val="single" w:sz="4" w:space="0" w:color="000000"/>
              <w:bottom w:val="single" w:sz="4" w:space="0" w:color="auto"/>
              <w:right w:val="single" w:sz="4" w:space="0" w:color="000000"/>
            </w:tcBorders>
          </w:tcPr>
          <w:p w:rsidR="001F6625" w:rsidRPr="00EA6F44" w:rsidRDefault="00E10EB6">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lastRenderedPageBreak/>
              <w:t>16</w:t>
            </w:r>
          </w:p>
        </w:tc>
        <w:tc>
          <w:tcPr>
            <w:tcW w:w="5082" w:type="dxa"/>
            <w:vMerge/>
            <w:tcBorders>
              <w:left w:val="single" w:sz="4" w:space="0" w:color="000000"/>
              <w:right w:val="single" w:sz="4" w:space="0" w:color="000000"/>
            </w:tcBorders>
          </w:tcPr>
          <w:p w:rsidR="001F6625" w:rsidRPr="00EA6F44" w:rsidRDefault="001F6625">
            <w:pPr>
              <w:rPr>
                <w:rFonts w:ascii="Times New Roman" w:eastAsia="Tempora LGC Uni" w:hAnsi="Times New Roman"/>
              </w:rPr>
            </w:pPr>
          </w:p>
        </w:tc>
        <w:tc>
          <w:tcPr>
            <w:tcW w:w="1984" w:type="dxa"/>
            <w:vMerge w:val="restart"/>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2978" w:type="dxa"/>
            <w:vMerge w:val="restart"/>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3401" w:type="dxa"/>
            <w:tcBorders>
              <w:top w:val="single" w:sz="4" w:space="0" w:color="000000"/>
              <w:left w:val="single" w:sz="4" w:space="0" w:color="000000"/>
              <w:bottom w:val="single" w:sz="4" w:space="0" w:color="auto"/>
              <w:right w:val="single" w:sz="4" w:space="0" w:color="000000"/>
            </w:tcBorders>
          </w:tcPr>
          <w:p w:rsidR="001F6625" w:rsidRPr="00EA6F44" w:rsidRDefault="00E10EB6" w:rsidP="00467A08">
            <w:pPr>
              <w:jc w:val="both"/>
              <w:rPr>
                <w:rFonts w:ascii="Times New Roman" w:eastAsiaTheme="minorHAnsi" w:hAnsi="Times New Roman"/>
                <w:lang w:eastAsia="en-US" w:bidi="ar-SA"/>
              </w:rPr>
            </w:pPr>
            <w:r w:rsidRPr="00EA6F44">
              <w:rPr>
                <w:rFonts w:ascii="Times New Roman" w:eastAsiaTheme="minorHAnsi" w:hAnsi="Times New Roman"/>
                <w:b/>
                <w:lang w:eastAsia="en-US" w:bidi="ar-SA"/>
              </w:rPr>
              <w:t>Обеспечение детей</w:t>
            </w:r>
            <w:r w:rsidRPr="00EA6F44">
              <w:rPr>
                <w:rFonts w:ascii="Times New Roman" w:eastAsiaTheme="minorHAnsi" w:hAnsi="Times New Roman"/>
                <w:lang w:eastAsia="en-US" w:bidi="ar-SA"/>
              </w:rPr>
              <w:t xml:space="preserve">, обучающихся по дополнительным образовательным программам спортивной подготовки в областных государственных образовательных организациях, а также детей, которым оказываются физкультурно-оздоровительные услуги физкультурно-спортивными организациями, подведомственными Министерству спорта Смоленской области, </w:t>
            </w:r>
            <w:r w:rsidRPr="00EA6F44">
              <w:rPr>
                <w:rFonts w:ascii="Times New Roman" w:eastAsiaTheme="minorHAnsi" w:hAnsi="Times New Roman"/>
                <w:b/>
                <w:lang w:eastAsia="en-US" w:bidi="ar-SA"/>
              </w:rPr>
              <w:t>спортивной экипировкой, инвентарем и оборудованием для занятий физической культурой и спортом</w:t>
            </w:r>
            <w:r w:rsidRPr="00EA6F44">
              <w:rPr>
                <w:rFonts w:ascii="Times New Roman" w:eastAsiaTheme="minorHAnsi" w:hAnsi="Times New Roman"/>
                <w:lang w:eastAsia="en-US" w:bidi="ar-SA"/>
              </w:rPr>
              <w:t xml:space="preserve"> в соответствии с рекомендациями, утвержденными правовым актом Министе</w:t>
            </w:r>
            <w:r w:rsidR="00467A08" w:rsidRPr="00EA6F44">
              <w:rPr>
                <w:rFonts w:ascii="Times New Roman" w:eastAsiaTheme="minorHAnsi" w:hAnsi="Times New Roman"/>
                <w:lang w:eastAsia="en-US" w:bidi="ar-SA"/>
              </w:rPr>
              <w:t>рства спорта Смоленской области</w:t>
            </w:r>
          </w:p>
        </w:tc>
        <w:tc>
          <w:tcPr>
            <w:tcW w:w="2126" w:type="dxa"/>
            <w:vMerge w:val="restart"/>
            <w:tcBorders>
              <w:top w:val="single" w:sz="4" w:space="0" w:color="000000"/>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r>
      <w:tr w:rsidR="001F6625" w:rsidRPr="00EA6F44" w:rsidTr="00332D1D">
        <w:trPr>
          <w:trHeight w:val="804"/>
        </w:trPr>
        <w:tc>
          <w:tcPr>
            <w:tcW w:w="555" w:type="dxa"/>
            <w:tcBorders>
              <w:top w:val="single" w:sz="4" w:space="0" w:color="auto"/>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lastRenderedPageBreak/>
              <w:t>17</w:t>
            </w:r>
          </w:p>
        </w:tc>
        <w:tc>
          <w:tcPr>
            <w:tcW w:w="5082" w:type="dxa"/>
            <w:vMerge/>
            <w:tcBorders>
              <w:left w:val="single" w:sz="4" w:space="0" w:color="000000"/>
              <w:right w:val="single" w:sz="4" w:space="0" w:color="000000"/>
            </w:tcBorders>
          </w:tcPr>
          <w:p w:rsidR="001F6625" w:rsidRPr="00EA6F44" w:rsidRDefault="001F6625">
            <w:pPr>
              <w:rPr>
                <w:rFonts w:ascii="Times New Roman" w:eastAsia="Tempora LGC Uni" w:hAnsi="Times New Roman"/>
              </w:rPr>
            </w:pPr>
          </w:p>
        </w:tc>
        <w:tc>
          <w:tcPr>
            <w:tcW w:w="1984" w:type="dxa"/>
            <w:vMerge/>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2978" w:type="dxa"/>
            <w:vMerge/>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3401" w:type="dxa"/>
            <w:tcBorders>
              <w:top w:val="single" w:sz="4" w:space="0" w:color="auto"/>
              <w:left w:val="single" w:sz="4" w:space="0" w:color="000000"/>
              <w:bottom w:val="single" w:sz="4" w:space="0" w:color="000000"/>
              <w:right w:val="single" w:sz="4" w:space="0" w:color="000000"/>
            </w:tcBorders>
          </w:tcPr>
          <w:p w:rsidR="001F6625" w:rsidRPr="00EA6F44" w:rsidRDefault="00E10EB6" w:rsidP="00692C34">
            <w:pPr>
              <w:jc w:val="both"/>
              <w:rPr>
                <w:rFonts w:ascii="Times New Roman" w:eastAsiaTheme="minorHAnsi" w:hAnsi="Times New Roman"/>
                <w:lang w:eastAsia="en-US" w:bidi="ar-SA"/>
              </w:rPr>
            </w:pPr>
            <w:r w:rsidRPr="00EA6F44">
              <w:rPr>
                <w:rFonts w:ascii="Times New Roman" w:hAnsi="Times New Roman"/>
                <w:b/>
                <w:lang w:eastAsia="ar-SA"/>
              </w:rPr>
              <w:t>Предоставление бесплатного посещения</w:t>
            </w:r>
            <w:r w:rsidRPr="00EA6F44">
              <w:rPr>
                <w:rFonts w:ascii="Times New Roman" w:hAnsi="Times New Roman"/>
                <w:lang w:eastAsia="ar-SA"/>
              </w:rPr>
              <w:t xml:space="preserve"> </w:t>
            </w:r>
            <w:r w:rsidRPr="00EA6F44">
              <w:rPr>
                <w:rFonts w:ascii="Times New Roman" w:hAnsi="Times New Roman"/>
                <w:b/>
                <w:lang w:eastAsia="ar-SA"/>
              </w:rPr>
              <w:t>мероприятий,</w:t>
            </w:r>
            <w:r w:rsidR="00467A08" w:rsidRPr="00EA6F44">
              <w:rPr>
                <w:rFonts w:ascii="Times New Roman" w:hAnsi="Times New Roman"/>
                <w:b/>
                <w:lang w:eastAsia="ar-SA"/>
              </w:rPr>
              <w:t xml:space="preserve"> в том числе выставочных и просветительских,</w:t>
            </w:r>
            <w:r w:rsidRPr="00EA6F44">
              <w:rPr>
                <w:rFonts w:ascii="Times New Roman" w:hAnsi="Times New Roman"/>
                <w:lang w:eastAsia="ar-SA"/>
              </w:rPr>
              <w:t xml:space="preserve"> проводимых (организованных) областными государственными учреждениями культуры и искусства, при предъявлении документа, подтверждающего принадлежность к семье уч</w:t>
            </w:r>
            <w:r w:rsidR="00332D1D">
              <w:rPr>
                <w:rFonts w:ascii="Times New Roman" w:hAnsi="Times New Roman"/>
                <w:lang w:eastAsia="ar-SA"/>
              </w:rPr>
              <w:t xml:space="preserve">астника специальной </w:t>
            </w:r>
            <w:r w:rsidR="00332D1D">
              <w:rPr>
                <w:rFonts w:ascii="Times New Roman" w:hAnsi="Times New Roman"/>
                <w:lang w:eastAsia="ar-SA"/>
              </w:rPr>
              <w:lastRenderedPageBreak/>
              <w:t>военной опер</w:t>
            </w:r>
            <w:r w:rsidRPr="00EA6F44">
              <w:rPr>
                <w:rFonts w:ascii="Times New Roman" w:hAnsi="Times New Roman"/>
                <w:lang w:eastAsia="ar-SA"/>
              </w:rPr>
              <w:t>ации</w:t>
            </w:r>
          </w:p>
        </w:tc>
        <w:tc>
          <w:tcPr>
            <w:tcW w:w="2126" w:type="dxa"/>
            <w:vMerge/>
            <w:tcBorders>
              <w:left w:val="single" w:sz="4" w:space="0" w:color="000000"/>
              <w:bottom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r>
      <w:tr w:rsidR="001F6625" w:rsidRPr="00EA6F44" w:rsidTr="00332D1D">
        <w:tc>
          <w:tcPr>
            <w:tcW w:w="555"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lastRenderedPageBreak/>
              <w:t>18</w:t>
            </w:r>
          </w:p>
        </w:tc>
        <w:tc>
          <w:tcPr>
            <w:tcW w:w="5082" w:type="dxa"/>
            <w:vMerge/>
            <w:tcBorders>
              <w:left w:val="single" w:sz="4" w:space="0" w:color="000000"/>
              <w:right w:val="single" w:sz="4" w:space="0" w:color="000000"/>
            </w:tcBorders>
          </w:tcPr>
          <w:p w:rsidR="001F6625" w:rsidRPr="00EA6F44" w:rsidRDefault="001F6625">
            <w:pPr>
              <w:rPr>
                <w:rFonts w:ascii="Times New Roman" w:eastAsia="Tempora LGC Uni" w:hAnsi="Times New Roman"/>
              </w:rPr>
            </w:pPr>
          </w:p>
        </w:tc>
        <w:tc>
          <w:tcPr>
            <w:tcW w:w="1984" w:type="dxa"/>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2978" w:type="dxa"/>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3401" w:type="dxa"/>
            <w:tcBorders>
              <w:top w:val="single" w:sz="4" w:space="0" w:color="000000"/>
              <w:left w:val="single" w:sz="4" w:space="0" w:color="000000"/>
              <w:bottom w:val="single" w:sz="4" w:space="0" w:color="000000"/>
              <w:right w:val="single" w:sz="4" w:space="0" w:color="000000"/>
            </w:tcBorders>
          </w:tcPr>
          <w:p w:rsidR="001F6625" w:rsidRPr="00EA6F44" w:rsidRDefault="00E10EB6" w:rsidP="00692C34">
            <w:pPr>
              <w:jc w:val="both"/>
              <w:rPr>
                <w:rFonts w:ascii="Times New Roman" w:eastAsiaTheme="minorHAnsi" w:hAnsi="Times New Roman"/>
                <w:b/>
                <w:lang w:eastAsia="en-US" w:bidi="ar-SA"/>
              </w:rPr>
            </w:pPr>
            <w:r w:rsidRPr="00EA6F44">
              <w:rPr>
                <w:rFonts w:ascii="Times New Roman" w:eastAsiaTheme="minorHAnsi" w:hAnsi="Times New Roman"/>
                <w:b/>
                <w:lang w:eastAsia="en-US" w:bidi="ar-SA"/>
              </w:rPr>
              <w:t>Обеспечение обучающихся областных государственных профессиональных образовательных организаций</w:t>
            </w:r>
            <w:r w:rsidRPr="00EA6F44">
              <w:rPr>
                <w:rFonts w:ascii="Times New Roman" w:eastAsiaTheme="minorHAnsi" w:hAnsi="Times New Roman"/>
                <w:lang w:eastAsia="en-US" w:bidi="ar-SA"/>
              </w:rPr>
              <w:t xml:space="preserve">, получающих образование по очной форме обучения по образовательным программам среднего профессионального образования, </w:t>
            </w:r>
            <w:r w:rsidRPr="00EA6F44">
              <w:rPr>
                <w:rFonts w:ascii="Times New Roman" w:eastAsiaTheme="minorHAnsi" w:hAnsi="Times New Roman"/>
                <w:b/>
                <w:lang w:eastAsia="en-US" w:bidi="ar-SA"/>
              </w:rPr>
              <w:t>бесплатным одноразовым горячим питанием</w:t>
            </w:r>
            <w:r w:rsidRPr="00EA6F44">
              <w:rPr>
                <w:rFonts w:ascii="Times New Roman" w:eastAsiaTheme="minorHAnsi" w:hAnsi="Times New Roman"/>
                <w:lang w:eastAsia="en-US" w:bidi="ar-SA"/>
              </w:rPr>
              <w:t xml:space="preserve">, в том числе </w:t>
            </w:r>
            <w:r w:rsidRPr="00EA6F44">
              <w:rPr>
                <w:rFonts w:ascii="Times New Roman" w:eastAsiaTheme="minorHAnsi" w:hAnsi="Times New Roman"/>
                <w:b/>
                <w:lang w:eastAsia="en-US" w:bidi="ar-SA"/>
              </w:rPr>
              <w:t>включая возможность замены</w:t>
            </w:r>
            <w:r w:rsidRPr="00EA6F44">
              <w:rPr>
                <w:rFonts w:ascii="Times New Roman" w:eastAsiaTheme="minorHAnsi" w:hAnsi="Times New Roman"/>
                <w:lang w:eastAsia="en-US" w:bidi="ar-SA"/>
              </w:rPr>
              <w:t xml:space="preserve"> бесплатного одноразового </w:t>
            </w:r>
            <w:r w:rsidRPr="00EA6F44">
              <w:rPr>
                <w:rFonts w:ascii="Times New Roman" w:eastAsiaTheme="minorHAnsi" w:hAnsi="Times New Roman"/>
                <w:b/>
                <w:lang w:eastAsia="en-US" w:bidi="ar-SA"/>
              </w:rPr>
              <w:t>горячего питания денежной компен</w:t>
            </w:r>
            <w:r w:rsidR="00692C34" w:rsidRPr="00EA6F44">
              <w:rPr>
                <w:rFonts w:ascii="Times New Roman" w:eastAsiaTheme="minorHAnsi" w:hAnsi="Times New Roman"/>
                <w:b/>
                <w:lang w:eastAsia="en-US" w:bidi="ar-SA"/>
              </w:rPr>
              <w:t>сацией</w:t>
            </w:r>
          </w:p>
        </w:tc>
        <w:tc>
          <w:tcPr>
            <w:tcW w:w="2126" w:type="dxa"/>
            <w:tcBorders>
              <w:top w:val="single" w:sz="4" w:space="0" w:color="000000"/>
              <w:left w:val="single" w:sz="4" w:space="0" w:color="000000"/>
              <w:bottom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r>
      <w:tr w:rsidR="001F6625" w:rsidRPr="00EA6F44" w:rsidTr="00332D1D">
        <w:trPr>
          <w:trHeight w:val="3468"/>
        </w:trPr>
        <w:tc>
          <w:tcPr>
            <w:tcW w:w="555" w:type="dxa"/>
            <w:vMerge w:val="restart"/>
            <w:tcBorders>
              <w:top w:val="single" w:sz="4" w:space="0" w:color="auto"/>
              <w:left w:val="single" w:sz="4" w:space="0" w:color="000000"/>
              <w:bottom w:val="single" w:sz="4" w:space="0" w:color="auto"/>
              <w:right w:val="single" w:sz="4" w:space="0" w:color="000000"/>
            </w:tcBorders>
          </w:tcPr>
          <w:p w:rsidR="001F6625" w:rsidRPr="00EA6F44" w:rsidRDefault="00E10EB6">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t>19</w:t>
            </w:r>
          </w:p>
          <w:p w:rsidR="001F6625" w:rsidRPr="00EA6F44" w:rsidRDefault="001F6625">
            <w:pPr>
              <w:widowControl w:val="0"/>
              <w:rPr>
                <w:rFonts w:ascii="Times New Roman" w:eastAsia="Tempora LGC Uni" w:hAnsi="Times New Roman"/>
                <w:lang w:eastAsia="en-US" w:bidi="ar-SA"/>
              </w:rPr>
            </w:pPr>
          </w:p>
          <w:p w:rsidR="001F6625" w:rsidRPr="00EA6F44" w:rsidRDefault="001F6625">
            <w:pPr>
              <w:widowControl w:val="0"/>
              <w:rPr>
                <w:rFonts w:ascii="Times New Roman" w:eastAsia="Tempora LGC Uni" w:hAnsi="Times New Roman"/>
                <w:lang w:eastAsia="en-US" w:bidi="ar-SA"/>
              </w:rPr>
            </w:pPr>
          </w:p>
          <w:p w:rsidR="001F6625" w:rsidRPr="00EA6F44" w:rsidRDefault="001F6625">
            <w:pPr>
              <w:widowControl w:val="0"/>
              <w:rPr>
                <w:rFonts w:ascii="Times New Roman" w:eastAsia="Tempora LGC Uni" w:hAnsi="Times New Roman"/>
                <w:lang w:eastAsia="en-US" w:bidi="ar-SA"/>
              </w:rPr>
            </w:pPr>
          </w:p>
          <w:p w:rsidR="001F6625" w:rsidRPr="00EA6F44" w:rsidRDefault="001F6625">
            <w:pPr>
              <w:widowControl w:val="0"/>
              <w:rPr>
                <w:rFonts w:ascii="Times New Roman" w:eastAsia="Tempora LGC Uni" w:hAnsi="Times New Roman"/>
                <w:lang w:eastAsia="en-US" w:bidi="ar-SA"/>
              </w:rPr>
            </w:pPr>
          </w:p>
          <w:p w:rsidR="001F6625" w:rsidRPr="00EA6F44" w:rsidRDefault="001F6625">
            <w:pPr>
              <w:widowControl w:val="0"/>
              <w:rPr>
                <w:rFonts w:ascii="Times New Roman" w:eastAsia="Tempora LGC Uni" w:hAnsi="Times New Roman"/>
                <w:lang w:eastAsia="en-US" w:bidi="ar-SA"/>
              </w:rPr>
            </w:pPr>
          </w:p>
          <w:p w:rsidR="001F6625" w:rsidRPr="00EA6F44" w:rsidRDefault="001F6625">
            <w:pPr>
              <w:widowControl w:val="0"/>
              <w:rPr>
                <w:rFonts w:ascii="Times New Roman" w:eastAsia="Tempora LGC Uni" w:hAnsi="Times New Roman"/>
                <w:lang w:eastAsia="en-US" w:bidi="ar-SA"/>
              </w:rPr>
            </w:pPr>
          </w:p>
          <w:p w:rsidR="001F6625" w:rsidRPr="00EA6F44" w:rsidRDefault="001F6625">
            <w:pPr>
              <w:widowControl w:val="0"/>
              <w:rPr>
                <w:rFonts w:ascii="Times New Roman" w:eastAsia="Tempora LGC Uni" w:hAnsi="Times New Roman"/>
                <w:lang w:eastAsia="en-US" w:bidi="ar-SA"/>
              </w:rPr>
            </w:pPr>
          </w:p>
          <w:p w:rsidR="001F6625" w:rsidRPr="00EA6F44" w:rsidRDefault="001F6625">
            <w:pPr>
              <w:widowControl w:val="0"/>
              <w:rPr>
                <w:rFonts w:ascii="Times New Roman" w:eastAsia="Tempora LGC Uni" w:hAnsi="Times New Roman"/>
                <w:lang w:eastAsia="en-US" w:bidi="ar-SA"/>
              </w:rPr>
            </w:pPr>
          </w:p>
          <w:p w:rsidR="001F6625" w:rsidRPr="00EA6F44" w:rsidRDefault="001F6625">
            <w:pPr>
              <w:widowControl w:val="0"/>
              <w:rPr>
                <w:rFonts w:ascii="Times New Roman" w:eastAsia="Tempora LGC Uni" w:hAnsi="Times New Roman"/>
                <w:lang w:eastAsia="en-US" w:bidi="ar-SA"/>
              </w:rPr>
            </w:pPr>
          </w:p>
          <w:p w:rsidR="001F6625" w:rsidRPr="00EA6F44" w:rsidRDefault="001F6625">
            <w:pPr>
              <w:widowControl w:val="0"/>
              <w:rPr>
                <w:rFonts w:ascii="Times New Roman" w:eastAsia="Tempora LGC Uni" w:hAnsi="Times New Roman"/>
                <w:lang w:eastAsia="en-US" w:bidi="ar-SA"/>
              </w:rPr>
            </w:pPr>
          </w:p>
          <w:p w:rsidR="001F6625" w:rsidRPr="00EA6F44" w:rsidRDefault="001F6625">
            <w:pPr>
              <w:widowControl w:val="0"/>
              <w:rPr>
                <w:rFonts w:ascii="Times New Roman" w:eastAsia="Tempora LGC Uni" w:hAnsi="Times New Roman"/>
                <w:lang w:eastAsia="en-US" w:bidi="ar-SA"/>
              </w:rPr>
            </w:pPr>
          </w:p>
          <w:p w:rsidR="001F6625" w:rsidRPr="00EA6F44" w:rsidRDefault="001F6625">
            <w:pPr>
              <w:widowControl w:val="0"/>
              <w:rPr>
                <w:rFonts w:ascii="Times New Roman" w:eastAsia="Tempora LGC Uni" w:hAnsi="Times New Roman"/>
                <w:lang w:eastAsia="en-US" w:bidi="ar-SA"/>
              </w:rPr>
            </w:pPr>
          </w:p>
          <w:p w:rsidR="001F6625" w:rsidRPr="00EA6F44" w:rsidRDefault="00E10EB6">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lastRenderedPageBreak/>
              <w:t>20</w:t>
            </w:r>
          </w:p>
        </w:tc>
        <w:tc>
          <w:tcPr>
            <w:tcW w:w="5082" w:type="dxa"/>
            <w:vMerge/>
            <w:tcBorders>
              <w:left w:val="single" w:sz="4" w:space="0" w:color="000000"/>
              <w:right w:val="single" w:sz="4" w:space="0" w:color="000000"/>
            </w:tcBorders>
          </w:tcPr>
          <w:p w:rsidR="001F6625" w:rsidRPr="00EA6F44" w:rsidRDefault="001F6625">
            <w:pPr>
              <w:rPr>
                <w:rFonts w:ascii="Times New Roman" w:eastAsia="Tempora LGC Uni" w:hAnsi="Times New Roman"/>
              </w:rPr>
            </w:pPr>
          </w:p>
        </w:tc>
        <w:tc>
          <w:tcPr>
            <w:tcW w:w="1984" w:type="dxa"/>
            <w:vMerge w:val="restart"/>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2978" w:type="dxa"/>
            <w:vMerge w:val="restart"/>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3401" w:type="dxa"/>
            <w:tcBorders>
              <w:top w:val="single" w:sz="4" w:space="0" w:color="000000"/>
              <w:left w:val="single" w:sz="4" w:space="0" w:color="000000"/>
              <w:bottom w:val="single" w:sz="4" w:space="0" w:color="auto"/>
              <w:right w:val="single" w:sz="4" w:space="0" w:color="000000"/>
            </w:tcBorders>
          </w:tcPr>
          <w:p w:rsidR="001F6625" w:rsidRPr="00EA6F44" w:rsidRDefault="00E10EB6" w:rsidP="00692C34">
            <w:pPr>
              <w:jc w:val="both"/>
              <w:rPr>
                <w:rFonts w:ascii="Times New Roman" w:eastAsiaTheme="minorHAnsi" w:hAnsi="Times New Roman"/>
                <w:lang w:eastAsia="en-US" w:bidi="ar-SA"/>
              </w:rPr>
            </w:pPr>
            <w:r w:rsidRPr="00EA6F44">
              <w:rPr>
                <w:rFonts w:ascii="Times New Roman" w:eastAsiaTheme="minorHAnsi" w:hAnsi="Times New Roman"/>
                <w:b/>
                <w:lang w:eastAsia="en-US" w:bidi="ar-SA"/>
              </w:rPr>
              <w:t>Освобождение от платы, взимаемой с родителей</w:t>
            </w:r>
            <w:r w:rsidRPr="00EA6F44">
              <w:rPr>
                <w:rFonts w:ascii="Times New Roman" w:eastAsiaTheme="minorHAnsi" w:hAnsi="Times New Roman"/>
                <w:lang w:eastAsia="en-US" w:bidi="ar-SA"/>
              </w:rPr>
              <w:t xml:space="preserve"> (законных представителей), </w:t>
            </w:r>
            <w:r w:rsidRPr="00EA6F44">
              <w:rPr>
                <w:rFonts w:ascii="Times New Roman" w:eastAsiaTheme="minorHAnsi" w:hAnsi="Times New Roman"/>
                <w:b/>
                <w:lang w:eastAsia="en-US" w:bidi="ar-SA"/>
              </w:rPr>
              <w:t xml:space="preserve">за осуществление присмотра и ухода за детьми в группах продленного дня </w:t>
            </w:r>
            <w:r w:rsidRPr="00EA6F44">
              <w:rPr>
                <w:rFonts w:ascii="Times New Roman" w:eastAsiaTheme="minorHAnsi" w:hAnsi="Times New Roman"/>
                <w:lang w:eastAsia="en-US" w:bidi="ar-SA"/>
              </w:rPr>
              <w:t>в областных государственных образовательных организациях, реализующих образовательные программы начального общего, основного общег</w:t>
            </w:r>
            <w:r w:rsidR="00692C34" w:rsidRPr="00EA6F44">
              <w:rPr>
                <w:rFonts w:ascii="Times New Roman" w:eastAsiaTheme="minorHAnsi" w:hAnsi="Times New Roman"/>
                <w:lang w:eastAsia="en-US" w:bidi="ar-SA"/>
              </w:rPr>
              <w:t>о и среднего общего образования</w:t>
            </w:r>
          </w:p>
        </w:tc>
        <w:tc>
          <w:tcPr>
            <w:tcW w:w="2126" w:type="dxa"/>
            <w:tcBorders>
              <w:top w:val="single" w:sz="4" w:space="0" w:color="000000"/>
              <w:left w:val="single" w:sz="4" w:space="0" w:color="000000"/>
              <w:bottom w:val="single" w:sz="4" w:space="0" w:color="auto"/>
              <w:right w:val="single" w:sz="4" w:space="0" w:color="000000"/>
            </w:tcBorders>
          </w:tcPr>
          <w:p w:rsidR="001F6625" w:rsidRPr="00EA6F44" w:rsidRDefault="001F6625">
            <w:pPr>
              <w:widowControl w:val="0"/>
              <w:rPr>
                <w:rFonts w:ascii="Times New Roman" w:eastAsia="Tempora LGC Uni" w:hAnsi="Times New Roman"/>
              </w:rPr>
            </w:pPr>
          </w:p>
        </w:tc>
      </w:tr>
      <w:tr w:rsidR="001F6625" w:rsidRPr="00EA6F44" w:rsidTr="00332D1D">
        <w:trPr>
          <w:trHeight w:val="1512"/>
        </w:trPr>
        <w:tc>
          <w:tcPr>
            <w:tcW w:w="555" w:type="dxa"/>
            <w:vMerge/>
            <w:tcBorders>
              <w:left w:val="single" w:sz="4" w:space="0" w:color="000000"/>
              <w:bottom w:val="single" w:sz="4" w:space="0" w:color="auto"/>
              <w:right w:val="single" w:sz="4" w:space="0" w:color="000000"/>
            </w:tcBorders>
          </w:tcPr>
          <w:p w:rsidR="001F6625" w:rsidRPr="00EA6F44" w:rsidRDefault="001F6625">
            <w:pPr>
              <w:widowControl w:val="0"/>
              <w:rPr>
                <w:rFonts w:ascii="Times New Roman" w:eastAsia="Tempora LGC Uni" w:hAnsi="Times New Roman"/>
                <w:lang w:eastAsia="en-US" w:bidi="ar-SA"/>
              </w:rPr>
            </w:pPr>
          </w:p>
        </w:tc>
        <w:tc>
          <w:tcPr>
            <w:tcW w:w="5082" w:type="dxa"/>
            <w:vMerge/>
            <w:tcBorders>
              <w:left w:val="single" w:sz="4" w:space="0" w:color="000000"/>
              <w:right w:val="single" w:sz="4" w:space="0" w:color="000000"/>
            </w:tcBorders>
          </w:tcPr>
          <w:p w:rsidR="001F6625" w:rsidRPr="00EA6F44" w:rsidRDefault="001F6625">
            <w:pPr>
              <w:rPr>
                <w:rFonts w:ascii="Times New Roman" w:eastAsia="Tempora LGC Uni" w:hAnsi="Times New Roman"/>
              </w:rPr>
            </w:pPr>
          </w:p>
        </w:tc>
        <w:tc>
          <w:tcPr>
            <w:tcW w:w="1984" w:type="dxa"/>
            <w:vMerge/>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2978" w:type="dxa"/>
            <w:vMerge/>
            <w:tcBorders>
              <w:left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3401" w:type="dxa"/>
            <w:tcBorders>
              <w:top w:val="single" w:sz="4" w:space="0" w:color="auto"/>
              <w:left w:val="single" w:sz="4" w:space="0" w:color="000000"/>
              <w:bottom w:val="single" w:sz="4" w:space="0" w:color="000000"/>
              <w:right w:val="single" w:sz="4" w:space="0" w:color="000000"/>
            </w:tcBorders>
          </w:tcPr>
          <w:p w:rsidR="001F6625" w:rsidRPr="00EA6F44" w:rsidRDefault="00E10EB6">
            <w:pPr>
              <w:jc w:val="both"/>
              <w:rPr>
                <w:rFonts w:ascii="Times New Roman" w:eastAsiaTheme="minorHAnsi" w:hAnsi="Times New Roman"/>
                <w:lang w:eastAsia="en-US" w:bidi="ar-SA"/>
              </w:rPr>
            </w:pPr>
            <w:r w:rsidRPr="00EA6F44">
              <w:rPr>
                <w:rFonts w:ascii="Times New Roman" w:eastAsiaTheme="minorHAnsi" w:hAnsi="Times New Roman"/>
                <w:b/>
                <w:lang w:eastAsia="en-US" w:bidi="ar-SA"/>
              </w:rPr>
              <w:t>Предоставление бесплатного посещения</w:t>
            </w:r>
            <w:r w:rsidRPr="00EA6F44">
              <w:rPr>
                <w:rFonts w:ascii="Times New Roman" w:eastAsiaTheme="minorHAnsi" w:hAnsi="Times New Roman"/>
                <w:lang w:eastAsia="en-US" w:bidi="ar-SA"/>
              </w:rPr>
              <w:t xml:space="preserve"> проводимых (организуемых) Министерством спорта Смоленской области, физкультурно-спортивными организациями, подведомственными Министерству спорта Смоленской области, спортивных </w:t>
            </w:r>
            <w:r w:rsidRPr="00EA6F44">
              <w:rPr>
                <w:rFonts w:ascii="Times New Roman" w:eastAsiaTheme="minorHAnsi" w:hAnsi="Times New Roman"/>
                <w:b/>
                <w:lang w:eastAsia="en-US" w:bidi="ar-SA"/>
              </w:rPr>
              <w:t>мероприятий, включенных в календарный план официальных физкультурных мероприятий и спортивных мероприятий Смоленской области,</w:t>
            </w:r>
            <w:r w:rsidRPr="00EA6F44">
              <w:rPr>
                <w:rFonts w:ascii="Times New Roman" w:eastAsiaTheme="minorHAnsi" w:hAnsi="Times New Roman"/>
                <w:lang w:eastAsia="en-US" w:bidi="ar-SA"/>
              </w:rPr>
              <w:t xml:space="preserve"> в том числе включающих в себя физкультурные мероприятия и спортивные мероприятия по реализации комплекса Всероссийского физк</w:t>
            </w:r>
            <w:r w:rsidR="00692C34" w:rsidRPr="00EA6F44">
              <w:rPr>
                <w:rFonts w:ascii="Times New Roman" w:eastAsiaTheme="minorHAnsi" w:hAnsi="Times New Roman"/>
                <w:lang w:eastAsia="en-US" w:bidi="ar-SA"/>
              </w:rPr>
              <w:t>ультурно-спортивного комплекса «Готов к труду и обороне» (ГТО)</w:t>
            </w:r>
          </w:p>
        </w:tc>
        <w:tc>
          <w:tcPr>
            <w:tcW w:w="2126" w:type="dxa"/>
            <w:tcBorders>
              <w:top w:val="single" w:sz="4" w:space="0" w:color="auto"/>
              <w:left w:val="single" w:sz="4" w:space="0" w:color="000000"/>
              <w:bottom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r>
      <w:tr w:rsidR="001F6625" w:rsidRPr="00EA6F44" w:rsidTr="00332D1D">
        <w:tc>
          <w:tcPr>
            <w:tcW w:w="555"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lastRenderedPageBreak/>
              <w:t>21</w:t>
            </w:r>
          </w:p>
        </w:tc>
        <w:tc>
          <w:tcPr>
            <w:tcW w:w="5082" w:type="dxa"/>
            <w:vMerge/>
            <w:tcBorders>
              <w:left w:val="single" w:sz="4" w:space="0" w:color="000000"/>
              <w:bottom w:val="single" w:sz="4" w:space="0" w:color="000000"/>
              <w:right w:val="single" w:sz="4" w:space="0" w:color="000000"/>
            </w:tcBorders>
          </w:tcPr>
          <w:p w:rsidR="001F6625" w:rsidRPr="00EA6F44" w:rsidRDefault="001F6625">
            <w:pPr>
              <w:rPr>
                <w:rFonts w:ascii="Times New Roman" w:eastAsia="Times New Roman" w:hAnsi="Times New Roman"/>
                <w:color w:val="000000"/>
                <w:lang w:eastAsia="ru-RU" w:bidi="ar-SA"/>
              </w:rPr>
            </w:pPr>
          </w:p>
        </w:tc>
        <w:tc>
          <w:tcPr>
            <w:tcW w:w="1984" w:type="dxa"/>
            <w:tcBorders>
              <w:left w:val="single" w:sz="4" w:space="0" w:color="000000"/>
              <w:bottom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2978" w:type="dxa"/>
            <w:tcBorders>
              <w:top w:val="single" w:sz="4" w:space="0" w:color="000000"/>
              <w:left w:val="single" w:sz="4" w:space="0" w:color="000000"/>
              <w:bottom w:val="single" w:sz="4" w:space="0" w:color="000000"/>
              <w:right w:val="single" w:sz="4" w:space="0" w:color="000000"/>
            </w:tcBorders>
          </w:tcPr>
          <w:p w:rsidR="001F6625" w:rsidRPr="00EA6F44" w:rsidRDefault="00E10EB6">
            <w:pPr>
              <w:pStyle w:val="ConsPlusNormal"/>
              <w:jc w:val="both"/>
              <w:rPr>
                <w:rFonts w:ascii="Times New Roman" w:hAnsi="Times New Roman" w:cs="Times New Roman"/>
                <w:sz w:val="24"/>
                <w:szCs w:val="24"/>
              </w:rPr>
            </w:pPr>
            <w:r w:rsidRPr="00EA6F44">
              <w:rPr>
                <w:rFonts w:ascii="Times New Roman" w:hAnsi="Times New Roman" w:cs="Times New Roman"/>
                <w:sz w:val="24"/>
                <w:szCs w:val="24"/>
              </w:rPr>
              <w:t xml:space="preserve">- учащиеся из семей мобилизованных </w:t>
            </w:r>
            <w:r w:rsidRPr="00EA6F44">
              <w:rPr>
                <w:rFonts w:ascii="Times New Roman" w:eastAsia="Tempora LGC Uni" w:hAnsi="Times New Roman" w:cs="Times New Roman"/>
                <w:sz w:val="24"/>
                <w:szCs w:val="24"/>
              </w:rPr>
              <w:t>в Вооруженные Силы Российской Федерации</w:t>
            </w:r>
            <w:r w:rsidRPr="00EA6F44">
              <w:rPr>
                <w:rFonts w:ascii="Times New Roman" w:hAnsi="Times New Roman" w:cs="Times New Roman"/>
                <w:sz w:val="24"/>
                <w:szCs w:val="24"/>
              </w:rPr>
              <w:t>;</w:t>
            </w:r>
          </w:p>
          <w:p w:rsidR="001F6625" w:rsidRPr="00EA6F44" w:rsidRDefault="001F6625">
            <w:pPr>
              <w:pStyle w:val="ConsPlusNormal"/>
              <w:jc w:val="both"/>
              <w:rPr>
                <w:rFonts w:ascii="Times New Roman" w:hAnsi="Times New Roman" w:cs="Times New Roman"/>
                <w:sz w:val="24"/>
                <w:szCs w:val="24"/>
              </w:rPr>
            </w:pPr>
          </w:p>
          <w:p w:rsidR="001F6625" w:rsidRPr="00EA6F44" w:rsidRDefault="00E10EB6">
            <w:pPr>
              <w:jc w:val="both"/>
              <w:rPr>
                <w:rFonts w:ascii="Times New Roman" w:eastAsiaTheme="minorHAnsi" w:hAnsi="Times New Roman"/>
                <w:lang w:eastAsia="en-US" w:bidi="ar-SA"/>
              </w:rPr>
            </w:pPr>
            <w:r w:rsidRPr="00EA6F44">
              <w:rPr>
                <w:rFonts w:ascii="Times New Roman" w:hAnsi="Times New Roman"/>
              </w:rPr>
              <w:t xml:space="preserve">- учащиеся из семей мобилизованных </w:t>
            </w:r>
            <w:r w:rsidRPr="00EA6F44">
              <w:rPr>
                <w:rFonts w:ascii="Times New Roman" w:eastAsia="Tempora LGC Uni" w:hAnsi="Times New Roman"/>
              </w:rPr>
              <w:t xml:space="preserve">в </w:t>
            </w:r>
            <w:r w:rsidRPr="00EA6F44">
              <w:rPr>
                <w:rFonts w:ascii="Times New Roman" w:eastAsiaTheme="minorHAnsi" w:hAnsi="Times New Roman"/>
                <w:lang w:eastAsia="en-US" w:bidi="ar-SA"/>
              </w:rPr>
              <w:t>войска национальной гвардии Российской Федерации;</w:t>
            </w:r>
          </w:p>
          <w:p w:rsidR="001F6625" w:rsidRPr="00EA6F44" w:rsidRDefault="001F6625">
            <w:pPr>
              <w:pStyle w:val="ConsPlusNormal"/>
              <w:jc w:val="both"/>
              <w:rPr>
                <w:rFonts w:ascii="Times New Roman" w:hAnsi="Times New Roman" w:cs="Times New Roman"/>
                <w:sz w:val="24"/>
                <w:szCs w:val="24"/>
              </w:rPr>
            </w:pPr>
          </w:p>
          <w:p w:rsidR="001F6625" w:rsidRPr="00EA6F44" w:rsidRDefault="00E10EB6">
            <w:pPr>
              <w:pStyle w:val="ConsPlusNormal"/>
              <w:jc w:val="both"/>
              <w:rPr>
                <w:rFonts w:ascii="Times New Roman" w:hAnsi="Times New Roman" w:cs="Times New Roman"/>
                <w:sz w:val="24"/>
                <w:szCs w:val="24"/>
              </w:rPr>
            </w:pPr>
            <w:r w:rsidRPr="00EA6F44">
              <w:rPr>
                <w:rFonts w:ascii="Times New Roman" w:hAnsi="Times New Roman" w:cs="Times New Roman"/>
                <w:sz w:val="24"/>
                <w:szCs w:val="24"/>
              </w:rPr>
              <w:t xml:space="preserve">- учащиеся из семей добровольцев, </w:t>
            </w:r>
            <w:r w:rsidRPr="00EA6F44">
              <w:rPr>
                <w:rFonts w:ascii="Times New Roman" w:hAnsi="Times New Roman" w:cs="Times New Roman"/>
                <w:sz w:val="24"/>
                <w:szCs w:val="24"/>
              </w:rPr>
              <w:lastRenderedPageBreak/>
              <w:t>пребывающих (пребывавших) в добровольческих формированиях;</w:t>
            </w:r>
          </w:p>
          <w:p w:rsidR="001F6625" w:rsidRPr="00EA6F44" w:rsidRDefault="001F6625">
            <w:pPr>
              <w:pStyle w:val="ConsPlusNormal"/>
              <w:jc w:val="both"/>
              <w:rPr>
                <w:rFonts w:ascii="Times New Roman" w:hAnsi="Times New Roman" w:cs="Times New Roman"/>
                <w:sz w:val="24"/>
                <w:szCs w:val="24"/>
              </w:rPr>
            </w:pPr>
          </w:p>
          <w:p w:rsidR="001F6625" w:rsidRPr="00EA6F44" w:rsidRDefault="00E10EB6">
            <w:pPr>
              <w:jc w:val="both"/>
              <w:rPr>
                <w:rFonts w:ascii="Times New Roman" w:hAnsi="Times New Roman"/>
              </w:rPr>
            </w:pPr>
            <w:r w:rsidRPr="00EA6F44">
              <w:rPr>
                <w:rFonts w:ascii="Times New Roman" w:hAnsi="Times New Roman"/>
              </w:rPr>
              <w:t xml:space="preserve">- учащиеся из семей </w:t>
            </w:r>
            <w:r w:rsidRPr="00EA6F44">
              <w:rPr>
                <w:rFonts w:ascii="Times New Roman" w:eastAsiaTheme="minorHAnsi" w:hAnsi="Times New Roman"/>
                <w:lang w:eastAsia="en-US" w:bidi="ar-SA"/>
              </w:rPr>
              <w:t>граждан Российской Федерации, поступивших на военную службу по контракту в Вооруженные Силы Российской Федерации</w:t>
            </w:r>
            <w:r w:rsidRPr="00EA6F44">
              <w:rPr>
                <w:rFonts w:ascii="Times New Roman" w:hAnsi="Times New Roman"/>
              </w:rPr>
              <w:t>, принимающих (принимавших) участие в специальной военной операции;</w:t>
            </w:r>
          </w:p>
          <w:p w:rsidR="001F6625" w:rsidRPr="00EA6F44" w:rsidRDefault="001F6625">
            <w:pPr>
              <w:pStyle w:val="ConsPlusNormal"/>
              <w:jc w:val="both"/>
              <w:rPr>
                <w:rFonts w:ascii="Times New Roman" w:hAnsi="Times New Roman" w:cs="Times New Roman"/>
                <w:sz w:val="24"/>
                <w:szCs w:val="24"/>
              </w:rPr>
            </w:pPr>
          </w:p>
          <w:p w:rsidR="001F6625" w:rsidRPr="00EA6F44" w:rsidRDefault="00E10EB6">
            <w:pPr>
              <w:jc w:val="both"/>
              <w:rPr>
                <w:rFonts w:ascii="Times New Roman" w:hAnsi="Times New Roman"/>
              </w:rPr>
            </w:pPr>
            <w:r w:rsidRPr="00EA6F44">
              <w:rPr>
                <w:rFonts w:ascii="Times New Roman" w:hAnsi="Times New Roman"/>
              </w:rPr>
              <w:t xml:space="preserve">- учащиеся из семей </w:t>
            </w:r>
            <w:r w:rsidRPr="00EA6F44">
              <w:rPr>
                <w:rFonts w:ascii="Times New Roman" w:eastAsiaTheme="minorHAnsi" w:hAnsi="Times New Roman"/>
                <w:lang w:eastAsia="en-US" w:bidi="ar-SA"/>
              </w:rPr>
              <w:t>граждан Российской Федерации, поступивших на военную службу по контракту в войска национальной гвардии Российской Федерации</w:t>
            </w:r>
            <w:r w:rsidRPr="00EA6F44">
              <w:rPr>
                <w:rFonts w:ascii="Times New Roman" w:hAnsi="Times New Roman"/>
              </w:rPr>
              <w:t>, принимающих (принимавших) участие в специальной военной операции;</w:t>
            </w:r>
          </w:p>
          <w:p w:rsidR="001F6625" w:rsidRPr="00EA6F44" w:rsidRDefault="001F6625">
            <w:pPr>
              <w:jc w:val="both"/>
              <w:rPr>
                <w:rFonts w:ascii="Times New Roman" w:hAnsi="Times New Roman"/>
              </w:rPr>
            </w:pPr>
          </w:p>
          <w:p w:rsidR="001F6625" w:rsidRPr="00EA6F44" w:rsidRDefault="00E10EB6">
            <w:pPr>
              <w:jc w:val="both"/>
              <w:rPr>
                <w:rFonts w:ascii="Times New Roman" w:eastAsiaTheme="minorHAnsi" w:hAnsi="Times New Roman"/>
                <w:lang w:eastAsia="en-US" w:bidi="ar-SA"/>
              </w:rPr>
            </w:pPr>
            <w:r w:rsidRPr="00EA6F44">
              <w:rPr>
                <w:rFonts w:ascii="Times New Roman" w:hAnsi="Times New Roman"/>
              </w:rPr>
              <w:t xml:space="preserve">- учащиеся из семей </w:t>
            </w:r>
            <w:r w:rsidRPr="00EA6F44">
              <w:rPr>
                <w:rFonts w:ascii="Times New Roman" w:eastAsiaTheme="minorHAnsi" w:hAnsi="Times New Roman"/>
                <w:lang w:eastAsia="en-US" w:bidi="ar-SA"/>
              </w:rPr>
              <w:t xml:space="preserve">граждан Российской Федерации, проходящих службу в войсках национальной гвардии Российской Федерации, имеющих специальное звание полиции и принимающих </w:t>
            </w:r>
            <w:r w:rsidRPr="00EA6F44">
              <w:rPr>
                <w:rFonts w:ascii="Times New Roman" w:eastAsiaTheme="minorHAnsi" w:hAnsi="Times New Roman"/>
                <w:lang w:eastAsia="en-US" w:bidi="ar-SA"/>
              </w:rPr>
              <w:lastRenderedPageBreak/>
              <w:t>(принимавших) участие в специальной военной операции;</w:t>
            </w:r>
          </w:p>
          <w:p w:rsidR="001F6625" w:rsidRPr="00EA6F44" w:rsidRDefault="001F6625">
            <w:pPr>
              <w:jc w:val="both"/>
              <w:rPr>
                <w:rFonts w:ascii="Times New Roman" w:eastAsiaTheme="minorHAnsi" w:hAnsi="Times New Roman"/>
                <w:lang w:eastAsia="en-US" w:bidi="ar-SA"/>
              </w:rPr>
            </w:pPr>
          </w:p>
          <w:p w:rsidR="001F6625" w:rsidRPr="00EA6F44" w:rsidRDefault="00E10EB6">
            <w:pPr>
              <w:jc w:val="both"/>
              <w:rPr>
                <w:rFonts w:ascii="Times New Roman" w:eastAsiaTheme="minorHAnsi" w:hAnsi="Times New Roman"/>
                <w:lang w:eastAsia="en-US" w:bidi="ar-SA"/>
              </w:rPr>
            </w:pPr>
            <w:r w:rsidRPr="00EA6F44">
              <w:rPr>
                <w:rFonts w:ascii="Times New Roman" w:hAnsi="Times New Roman"/>
              </w:rPr>
              <w:t xml:space="preserve">- учащиеся из </w:t>
            </w:r>
            <w:r w:rsidRPr="00EA6F44">
              <w:rPr>
                <w:rFonts w:ascii="Times New Roman" w:eastAsiaTheme="minorHAnsi" w:hAnsi="Times New Roman"/>
                <w:lang w:eastAsia="en-US" w:bidi="ar-SA"/>
              </w:rPr>
              <w:t>семей граждан Российской Федерации, заключивших контракт (имевших иные правоотношения) с организацией, содействующей выполнению задач, возложенных на Вооруженные Силы Российской Федерации, и получивших удостоверение ветерана боевых действий в период проведения специальной военной операции на территориях Украины, Донецкой Народной Республики, Луганской Народной Республики, Херсонской и Запорожской областей;</w:t>
            </w:r>
          </w:p>
          <w:p w:rsidR="00692C34" w:rsidRPr="00EA6F44" w:rsidRDefault="00692C34">
            <w:pPr>
              <w:jc w:val="both"/>
              <w:rPr>
                <w:rFonts w:ascii="Times New Roman" w:eastAsiaTheme="minorHAnsi" w:hAnsi="Times New Roman"/>
                <w:lang w:eastAsia="en-US" w:bidi="ar-SA"/>
              </w:rPr>
            </w:pPr>
          </w:p>
          <w:p w:rsidR="00692C34" w:rsidRPr="00EA6F44" w:rsidRDefault="00692C34" w:rsidP="00692C34">
            <w:pPr>
              <w:jc w:val="both"/>
              <w:rPr>
                <w:rFonts w:ascii="Times New Roman" w:eastAsiaTheme="minorHAnsi" w:hAnsi="Times New Roman"/>
                <w:lang w:eastAsia="en-US" w:bidi="ar-SA"/>
              </w:rPr>
            </w:pPr>
            <w:r w:rsidRPr="00EA6F44">
              <w:rPr>
                <w:rFonts w:ascii="Times New Roman" w:eastAsiaTheme="minorHAnsi" w:hAnsi="Times New Roman"/>
                <w:lang w:eastAsia="en-US" w:bidi="ar-SA"/>
              </w:rPr>
              <w:t>- учащиеся из семей сотрудников, которые направлялись (привлекались) для выполнения ими служебных обязанностей и иных аналогичных функций, следующих органов:</w:t>
            </w:r>
          </w:p>
          <w:p w:rsidR="00692C34" w:rsidRPr="00EA6F44" w:rsidRDefault="00692C34" w:rsidP="00692C34">
            <w:pPr>
              <w:jc w:val="both"/>
              <w:rPr>
                <w:rFonts w:ascii="Times New Roman" w:eastAsiaTheme="minorHAnsi" w:hAnsi="Times New Roman"/>
                <w:lang w:eastAsia="en-US" w:bidi="ar-SA"/>
              </w:rPr>
            </w:pPr>
            <w:r w:rsidRPr="00EA6F44">
              <w:rPr>
                <w:rFonts w:ascii="Times New Roman" w:eastAsiaTheme="minorHAnsi" w:hAnsi="Times New Roman"/>
                <w:lang w:eastAsia="en-US" w:bidi="ar-SA"/>
              </w:rPr>
              <w:t xml:space="preserve">-  следственного </w:t>
            </w:r>
            <w:r w:rsidRPr="00EA6F44">
              <w:rPr>
                <w:rFonts w:ascii="Times New Roman" w:eastAsiaTheme="minorHAnsi" w:hAnsi="Times New Roman"/>
                <w:lang w:eastAsia="en-US" w:bidi="ar-SA"/>
              </w:rPr>
              <w:lastRenderedPageBreak/>
              <w:t xml:space="preserve">управления Следственного комитета Российской Федерации по Смоленской области; </w:t>
            </w:r>
          </w:p>
          <w:p w:rsidR="00692C34" w:rsidRPr="00EA6F44" w:rsidRDefault="00692C34" w:rsidP="00692C34">
            <w:pPr>
              <w:jc w:val="both"/>
              <w:rPr>
                <w:rFonts w:ascii="Times New Roman" w:eastAsiaTheme="minorHAnsi" w:hAnsi="Times New Roman"/>
                <w:lang w:eastAsia="en-US" w:bidi="ar-SA"/>
              </w:rPr>
            </w:pPr>
            <w:r w:rsidRPr="00EA6F44">
              <w:rPr>
                <w:rFonts w:ascii="Times New Roman" w:eastAsiaTheme="minorHAnsi" w:hAnsi="Times New Roman"/>
                <w:lang w:eastAsia="en-US" w:bidi="ar-SA"/>
              </w:rPr>
              <w:t>- военной прокуратуры Смоленского гарнизона;</w:t>
            </w:r>
          </w:p>
          <w:p w:rsidR="00692C34" w:rsidRPr="00EA6F44" w:rsidRDefault="00692C34" w:rsidP="00692C34">
            <w:pPr>
              <w:jc w:val="both"/>
              <w:rPr>
                <w:rFonts w:ascii="Times New Roman" w:eastAsiaTheme="minorHAnsi" w:hAnsi="Times New Roman"/>
                <w:lang w:eastAsia="en-US" w:bidi="ar-SA"/>
              </w:rPr>
            </w:pPr>
            <w:r w:rsidRPr="00EA6F44">
              <w:rPr>
                <w:rFonts w:ascii="Times New Roman" w:eastAsiaTheme="minorHAnsi" w:hAnsi="Times New Roman"/>
                <w:lang w:eastAsia="en-US" w:bidi="ar-SA"/>
              </w:rPr>
              <w:t>- Центра специальной связи и информации Федеральной службы охраны Российской Федерации в Смоленской области, Управления Федеральной службы безопасности Российской Федерации по Смоленской области;</w:t>
            </w:r>
          </w:p>
          <w:p w:rsidR="00692C34" w:rsidRPr="00EA6F44" w:rsidRDefault="00692C34" w:rsidP="00692C34">
            <w:pPr>
              <w:jc w:val="both"/>
              <w:rPr>
                <w:rFonts w:ascii="Times New Roman" w:eastAsiaTheme="minorHAnsi" w:hAnsi="Times New Roman"/>
                <w:lang w:eastAsia="en-US" w:bidi="ar-SA"/>
              </w:rPr>
            </w:pPr>
            <w:r w:rsidRPr="00EA6F44">
              <w:rPr>
                <w:rFonts w:ascii="Times New Roman" w:eastAsiaTheme="minorHAnsi" w:hAnsi="Times New Roman"/>
                <w:lang w:eastAsia="en-US" w:bidi="ar-SA"/>
              </w:rPr>
              <w:t>- Управления Министерства внутренних дел Российской Федерации по Смоленской области;</w:t>
            </w:r>
          </w:p>
          <w:p w:rsidR="00692C34" w:rsidRPr="00EA6F44" w:rsidRDefault="00692C34" w:rsidP="00692C34">
            <w:pPr>
              <w:jc w:val="both"/>
              <w:rPr>
                <w:rFonts w:ascii="Times New Roman" w:eastAsiaTheme="minorHAnsi" w:hAnsi="Times New Roman"/>
                <w:lang w:eastAsia="en-US" w:bidi="ar-SA"/>
              </w:rPr>
            </w:pPr>
            <w:r w:rsidRPr="00EA6F44">
              <w:rPr>
                <w:rFonts w:ascii="Times New Roman" w:eastAsiaTheme="minorHAnsi" w:hAnsi="Times New Roman"/>
                <w:lang w:eastAsia="en-US" w:bidi="ar-SA"/>
              </w:rPr>
              <w:t>- военного следственного отдела Следственного комитета Российской Федерации по Смоленскому гарнизону;</w:t>
            </w:r>
          </w:p>
          <w:p w:rsidR="00692C34" w:rsidRPr="00EA6F44" w:rsidRDefault="00692C34" w:rsidP="00692C34">
            <w:pPr>
              <w:jc w:val="both"/>
              <w:rPr>
                <w:rFonts w:ascii="Times New Roman" w:eastAsiaTheme="minorHAnsi" w:hAnsi="Times New Roman"/>
                <w:lang w:eastAsia="en-US" w:bidi="ar-SA"/>
              </w:rPr>
            </w:pPr>
            <w:r w:rsidRPr="00EA6F44">
              <w:rPr>
                <w:rFonts w:ascii="Times New Roman" w:eastAsiaTheme="minorHAnsi" w:hAnsi="Times New Roman"/>
                <w:lang w:eastAsia="en-US" w:bidi="ar-SA"/>
              </w:rPr>
              <w:t>- военной комендатуры (гарнизона, 1 разряда) (г. Смоленск);</w:t>
            </w:r>
          </w:p>
          <w:p w:rsidR="001F6625" w:rsidRPr="00EA6F44" w:rsidRDefault="001F6625">
            <w:pPr>
              <w:jc w:val="both"/>
              <w:rPr>
                <w:rFonts w:ascii="Times New Roman" w:hAnsi="Times New Roman"/>
              </w:rPr>
            </w:pPr>
          </w:p>
          <w:p w:rsidR="001F6625" w:rsidRPr="00EA6F44" w:rsidRDefault="00E10EB6">
            <w:pPr>
              <w:pStyle w:val="ConsPlusNormal"/>
              <w:jc w:val="both"/>
              <w:rPr>
                <w:rFonts w:ascii="Times New Roman" w:eastAsia="Tempora LGC Uni" w:hAnsi="Times New Roman" w:cs="Times New Roman"/>
                <w:sz w:val="24"/>
                <w:szCs w:val="24"/>
              </w:rPr>
            </w:pPr>
            <w:r w:rsidRPr="00EA6F44">
              <w:rPr>
                <w:rFonts w:ascii="Times New Roman" w:hAnsi="Times New Roman" w:cs="Times New Roman"/>
                <w:sz w:val="24"/>
                <w:szCs w:val="24"/>
              </w:rPr>
              <w:t xml:space="preserve">- учащиеся из семей граждан, погибших (умерших) в ходе </w:t>
            </w:r>
            <w:r w:rsidR="00692C34" w:rsidRPr="00EA6F44">
              <w:rPr>
                <w:rFonts w:ascii="Times New Roman" w:hAnsi="Times New Roman" w:cs="Times New Roman"/>
                <w:sz w:val="24"/>
                <w:szCs w:val="24"/>
              </w:rPr>
              <w:t>специальной военной операции.</w:t>
            </w:r>
          </w:p>
        </w:tc>
        <w:tc>
          <w:tcPr>
            <w:tcW w:w="3401"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lastRenderedPageBreak/>
              <w:t xml:space="preserve">Обеспечение </w:t>
            </w:r>
            <w:r w:rsidRPr="00EA6F44">
              <w:rPr>
                <w:rFonts w:ascii="Times New Roman" w:eastAsia="Tempora LGC Uni" w:hAnsi="Times New Roman"/>
                <w:b/>
                <w:lang w:eastAsia="en-US" w:bidi="ar-SA"/>
              </w:rPr>
              <w:t>бесплатным одноразовым горячим питанием учащихся 5 – 11-х классов</w:t>
            </w:r>
            <w:r w:rsidRPr="00EA6F44">
              <w:rPr>
                <w:rFonts w:ascii="Times New Roman" w:eastAsia="Tempora LGC Uni" w:hAnsi="Times New Roman"/>
                <w:lang w:eastAsia="en-US" w:bidi="ar-SA"/>
              </w:rPr>
              <w:t xml:space="preserve"> областных государственных общеобразовательных организаций, муниципальных общеобразовательных организаций </w:t>
            </w:r>
          </w:p>
          <w:p w:rsidR="001F6625" w:rsidRPr="00EA6F44" w:rsidRDefault="001F6625">
            <w:pPr>
              <w:widowControl w:val="0"/>
              <w:rPr>
                <w:rFonts w:ascii="Times New Roman" w:eastAsia="Tempora LGC Uni" w:hAnsi="Times New Roman"/>
                <w:lang w:eastAsia="en-US" w:bidi="ar-SA"/>
              </w:rPr>
            </w:pPr>
          </w:p>
          <w:p w:rsidR="001F6625" w:rsidRPr="00EA6F44" w:rsidRDefault="001F6625">
            <w:pPr>
              <w:widowControl w:val="0"/>
              <w:rPr>
                <w:rFonts w:ascii="Times New Roman" w:eastAsia="Tempora LGC Uni" w:hAnsi="Times New Roman"/>
                <w:lang w:eastAsia="en-US" w:bidi="ar-SA"/>
              </w:rPr>
            </w:pPr>
          </w:p>
          <w:p w:rsidR="001F6625" w:rsidRPr="00EA6F44" w:rsidRDefault="001F6625">
            <w:pPr>
              <w:widowControl w:val="0"/>
              <w:rPr>
                <w:rFonts w:ascii="Times New Roman" w:eastAsia="Tempora LGC Uni" w:hAnsi="Times New Roman"/>
                <w:lang w:eastAsia="en-US" w:bidi="ar-SA"/>
              </w:rPr>
            </w:pPr>
          </w:p>
          <w:p w:rsidR="001F6625" w:rsidRPr="00EA6F44" w:rsidRDefault="001F6625">
            <w:pPr>
              <w:widowControl w:val="0"/>
              <w:rPr>
                <w:rFonts w:ascii="Times New Roman" w:eastAsia="Tempora LGC Uni" w:hAnsi="Times New Roman"/>
                <w:lang w:eastAsia="en-US" w:bidi="ar-SA"/>
              </w:rPr>
            </w:pPr>
          </w:p>
          <w:p w:rsidR="001F6625" w:rsidRPr="00EA6F44" w:rsidRDefault="001F6625">
            <w:pPr>
              <w:widowControl w:val="0"/>
              <w:rPr>
                <w:rFonts w:ascii="Times New Roman" w:eastAsia="Tempora LGC Uni" w:hAnsi="Times New Roman"/>
                <w:lang w:eastAsia="en-US" w:bidi="ar-SA"/>
              </w:rPr>
            </w:pPr>
          </w:p>
          <w:p w:rsidR="001F6625" w:rsidRPr="00EA6F44" w:rsidRDefault="001F6625">
            <w:pPr>
              <w:widowControl w:val="0"/>
              <w:rPr>
                <w:rFonts w:ascii="Times New Roman" w:eastAsia="Tempora LGC Uni" w:hAnsi="Times New Roman"/>
                <w:lang w:eastAsia="en-US" w:bidi="ar-SA"/>
              </w:rPr>
            </w:pPr>
          </w:p>
          <w:p w:rsidR="001F6625" w:rsidRPr="00EA6F44" w:rsidRDefault="001F6625">
            <w:pPr>
              <w:widowControl w:val="0"/>
              <w:rPr>
                <w:rFonts w:ascii="Times New Roman" w:eastAsia="Tempora LGC Uni" w:hAnsi="Times New Roman"/>
                <w:lang w:eastAsia="en-US" w:bidi="ar-SA"/>
              </w:rPr>
            </w:pPr>
          </w:p>
          <w:p w:rsidR="001F6625" w:rsidRPr="00EA6F44" w:rsidRDefault="001F6625">
            <w:pPr>
              <w:widowControl w:val="0"/>
              <w:rPr>
                <w:rFonts w:ascii="Times New Roman" w:eastAsia="Tempora LGC Uni" w:hAnsi="Times New Roman"/>
                <w:lang w:eastAsia="en-US" w:bidi="ar-SA"/>
              </w:rPr>
            </w:pPr>
          </w:p>
          <w:p w:rsidR="001F6625" w:rsidRPr="00EA6F44" w:rsidRDefault="001F6625">
            <w:pPr>
              <w:widowControl w:val="0"/>
              <w:rPr>
                <w:rFonts w:ascii="Times New Roman" w:eastAsia="Tempora LGC Uni" w:hAnsi="Times New Roman"/>
                <w:lang w:eastAsia="en-US" w:bidi="ar-SA"/>
              </w:rPr>
            </w:pPr>
          </w:p>
        </w:tc>
        <w:tc>
          <w:tcPr>
            <w:tcW w:w="2126"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lastRenderedPageBreak/>
              <w:t>Не более 70 руб. в день</w:t>
            </w:r>
          </w:p>
        </w:tc>
      </w:tr>
      <w:tr w:rsidR="001F6625" w:rsidRPr="00EA6F44" w:rsidTr="00332D1D">
        <w:tc>
          <w:tcPr>
            <w:tcW w:w="555"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lastRenderedPageBreak/>
              <w:t>22</w:t>
            </w:r>
          </w:p>
        </w:tc>
        <w:tc>
          <w:tcPr>
            <w:tcW w:w="5082" w:type="dxa"/>
            <w:tcBorders>
              <w:top w:val="single" w:sz="4" w:space="0" w:color="000000"/>
              <w:left w:val="single" w:sz="4" w:space="0" w:color="000000"/>
              <w:bottom w:val="single" w:sz="4" w:space="0" w:color="000000"/>
              <w:right w:val="single" w:sz="4" w:space="0" w:color="000000"/>
            </w:tcBorders>
          </w:tcPr>
          <w:p w:rsidR="001F6625" w:rsidRPr="00EA6F44" w:rsidRDefault="00E10EB6">
            <w:pPr>
              <w:rPr>
                <w:rFonts w:ascii="Times New Roman" w:hAnsi="Times New Roman"/>
                <w:color w:val="808080"/>
              </w:rPr>
            </w:pPr>
            <w:r w:rsidRPr="00EA6F44">
              <w:rPr>
                <w:rFonts w:ascii="Times New Roman" w:hAnsi="Times New Roman"/>
                <w:color w:val="000000"/>
              </w:rPr>
              <w:t xml:space="preserve">Постановление Правительства Смоленской области от 02.04.2024 № 217 «Об утверждении </w:t>
            </w:r>
            <w:r w:rsidRPr="00EA6F44">
              <w:rPr>
                <w:rFonts w:ascii="Times New Roman" w:hAnsi="Times New Roman"/>
                <w:color w:val="000000"/>
              </w:rPr>
              <w:lastRenderedPageBreak/>
              <w:t xml:space="preserve">Порядка предоставления в 2024 и 2025 годах субсидий льготным категориям граждан на покупку и установку газоиспользующего оборудования,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догазификации» </w:t>
            </w:r>
          </w:p>
          <w:p w:rsidR="001F6625" w:rsidRPr="00EA6F44" w:rsidRDefault="001F6625">
            <w:pPr>
              <w:rPr>
                <w:rFonts w:ascii="Times New Roman" w:eastAsia="Tempora LGC Uni" w:hAnsi="Times New Roman"/>
              </w:rPr>
            </w:pPr>
          </w:p>
        </w:tc>
        <w:tc>
          <w:tcPr>
            <w:tcW w:w="1984" w:type="dxa"/>
            <w:tcBorders>
              <w:top w:val="single" w:sz="4" w:space="0" w:color="000000"/>
              <w:left w:val="single" w:sz="4" w:space="0" w:color="000000"/>
              <w:bottom w:val="single" w:sz="4" w:space="0" w:color="000000"/>
              <w:right w:val="single" w:sz="4" w:space="0" w:color="000000"/>
            </w:tcBorders>
          </w:tcPr>
          <w:p w:rsidR="001F6625" w:rsidRPr="00EA6F44" w:rsidRDefault="00E10EB6">
            <w:pPr>
              <w:rPr>
                <w:rFonts w:ascii="Times New Roman" w:eastAsia="Tempora LGC Uni" w:hAnsi="Times New Roman"/>
              </w:rPr>
            </w:pPr>
            <w:r w:rsidRPr="00EA6F44">
              <w:rPr>
                <w:rFonts w:ascii="Times New Roman" w:eastAsia="Tempora LGC Uni" w:hAnsi="Times New Roman"/>
                <w:b/>
              </w:rPr>
              <w:lastRenderedPageBreak/>
              <w:t>До 31.12.2026</w:t>
            </w:r>
            <w:r w:rsidRPr="00EA6F44">
              <w:rPr>
                <w:rFonts w:ascii="Times New Roman" w:eastAsia="Tempora LGC Uni" w:hAnsi="Times New Roman"/>
              </w:rPr>
              <w:t xml:space="preserve"> </w:t>
            </w:r>
          </w:p>
          <w:p w:rsidR="001F6625" w:rsidRPr="00EA6F44" w:rsidRDefault="00E10EB6">
            <w:pPr>
              <w:rPr>
                <w:rFonts w:ascii="Times New Roman" w:hAnsi="Times New Roman"/>
                <w:i/>
                <w:color w:val="000000"/>
              </w:rPr>
            </w:pPr>
            <w:r w:rsidRPr="00EA6F44">
              <w:rPr>
                <w:rFonts w:ascii="Times New Roman" w:eastAsia="Tempora LGC Uni" w:hAnsi="Times New Roman"/>
                <w:i/>
              </w:rPr>
              <w:t xml:space="preserve">в соответствии </w:t>
            </w:r>
            <w:r w:rsidRPr="00EA6F44">
              <w:rPr>
                <w:rFonts w:ascii="Times New Roman" w:eastAsia="Tempora LGC Uni" w:hAnsi="Times New Roman"/>
                <w:i/>
              </w:rPr>
              <w:lastRenderedPageBreak/>
              <w:t xml:space="preserve">с </w:t>
            </w:r>
            <w:r w:rsidRPr="00EA6F44">
              <w:rPr>
                <w:rFonts w:ascii="Times New Roman" w:hAnsi="Times New Roman"/>
                <w:i/>
                <w:color w:val="000000"/>
              </w:rPr>
              <w:t xml:space="preserve">постановлением Правительства Российской Федерации от 29.12.2025 № 2205 «О внесении изменений в постановление Правительства Российской Федерации  </w:t>
            </w:r>
          </w:p>
          <w:p w:rsidR="001F6625" w:rsidRPr="00EA6F44" w:rsidRDefault="00E10EB6">
            <w:pPr>
              <w:rPr>
                <w:rFonts w:ascii="Times New Roman" w:hAnsi="Times New Roman"/>
                <w:i/>
                <w:color w:val="808080"/>
              </w:rPr>
            </w:pPr>
            <w:r w:rsidRPr="00EA6F44">
              <w:rPr>
                <w:rFonts w:ascii="Times New Roman" w:hAnsi="Times New Roman"/>
                <w:i/>
                <w:color w:val="000000"/>
              </w:rPr>
              <w:t>от 15.04 2014</w:t>
            </w:r>
            <w:r w:rsidRPr="00EA6F44">
              <w:rPr>
                <w:rFonts w:ascii="Times New Roman" w:hAnsi="Times New Roman"/>
                <w:i/>
                <w:color w:val="000000"/>
              </w:rPr>
              <w:br/>
              <w:t>№ 321».</w:t>
            </w:r>
          </w:p>
          <w:p w:rsidR="001F6625" w:rsidRPr="00EA6F44" w:rsidRDefault="001F6625">
            <w:pPr>
              <w:widowControl w:val="0"/>
              <w:rPr>
                <w:rFonts w:ascii="Times New Roman" w:eastAsia="Tempora LGC Uni" w:hAnsi="Times New Roman"/>
              </w:rPr>
            </w:pPr>
          </w:p>
        </w:tc>
        <w:tc>
          <w:tcPr>
            <w:tcW w:w="2978"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lastRenderedPageBreak/>
              <w:t xml:space="preserve">- участники СВО и члены их семей </w:t>
            </w:r>
            <w:r w:rsidRPr="00EA6F44">
              <w:rPr>
                <w:rFonts w:ascii="Times New Roman" w:eastAsia="Tempora LGC Uni" w:hAnsi="Times New Roman"/>
              </w:rPr>
              <w:lastRenderedPageBreak/>
              <w:t xml:space="preserve">((мобилизованные, добровольцы, контрактники) </w:t>
            </w:r>
          </w:p>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xml:space="preserve">(введена с 02.04.2024), сотрудники Росгвардии, сотрудники федеральных органов </w:t>
            </w:r>
          </w:p>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(введена с 01.01.2025));</w:t>
            </w:r>
          </w:p>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xml:space="preserve">- ветераны боевых действий; </w:t>
            </w:r>
          </w:p>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xml:space="preserve">- члены семей погибших (умерших) ветеранов </w:t>
            </w:r>
            <w:r w:rsidR="00692C34" w:rsidRPr="00EA6F44">
              <w:rPr>
                <w:rFonts w:ascii="Times New Roman" w:eastAsia="Tempora LGC Uni" w:hAnsi="Times New Roman"/>
              </w:rPr>
              <w:t>боевых действий.</w:t>
            </w:r>
          </w:p>
        </w:tc>
        <w:tc>
          <w:tcPr>
            <w:tcW w:w="3401"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pBdr>
                <w:top w:val="none" w:sz="4" w:space="0" w:color="000000"/>
                <w:left w:val="none" w:sz="4" w:space="0" w:color="000000"/>
                <w:bottom w:val="none" w:sz="4" w:space="0" w:color="000000"/>
                <w:right w:val="none" w:sz="4" w:space="0" w:color="000000"/>
              </w:pBdr>
              <w:rPr>
                <w:rFonts w:ascii="Times New Roman" w:eastAsia="Tempora LGC Uni" w:hAnsi="Times New Roman"/>
              </w:rPr>
            </w:pPr>
            <w:r w:rsidRPr="00EA6F44">
              <w:rPr>
                <w:rFonts w:ascii="Times New Roman" w:eastAsia="Tempora LGC Uni" w:hAnsi="Times New Roman"/>
                <w:lang w:eastAsia="ru-RU" w:bidi="ar-SA"/>
              </w:rPr>
              <w:lastRenderedPageBreak/>
              <w:t xml:space="preserve">Субсидия </w:t>
            </w:r>
            <w:r w:rsidRPr="00EA6F44">
              <w:rPr>
                <w:rFonts w:ascii="Times New Roman" w:eastAsia="Tempora LGC Uni" w:hAnsi="Times New Roman"/>
              </w:rPr>
              <w:t xml:space="preserve">льготным категориям граждан на </w:t>
            </w:r>
            <w:r w:rsidRPr="00EA6F44">
              <w:rPr>
                <w:rFonts w:ascii="Times New Roman" w:eastAsia="Tempora LGC Uni" w:hAnsi="Times New Roman"/>
              </w:rPr>
              <w:lastRenderedPageBreak/>
              <w:t>покупку и установку газоиспользующего оборудования,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догазификации</w:t>
            </w:r>
          </w:p>
        </w:tc>
        <w:tc>
          <w:tcPr>
            <w:tcW w:w="2126"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Calibri" w:hAnsi="Times New Roman"/>
                <w:b/>
                <w:lang w:eastAsia="en-US" w:bidi="ar-SA"/>
              </w:rPr>
              <w:lastRenderedPageBreak/>
              <w:t>Не более 100 000 рублей</w:t>
            </w:r>
            <w:r w:rsidRPr="00EA6F44">
              <w:rPr>
                <w:rFonts w:ascii="Times New Roman" w:eastAsia="Calibri" w:hAnsi="Times New Roman"/>
                <w:lang w:eastAsia="en-US" w:bidi="ar-SA"/>
              </w:rPr>
              <w:t xml:space="preserve"> на одно </w:t>
            </w:r>
            <w:r w:rsidRPr="00EA6F44">
              <w:rPr>
                <w:rFonts w:ascii="Times New Roman" w:eastAsia="Calibri" w:hAnsi="Times New Roman"/>
                <w:lang w:eastAsia="en-US" w:bidi="ar-SA"/>
              </w:rPr>
              <w:lastRenderedPageBreak/>
              <w:t>домовладение однократно</w:t>
            </w:r>
          </w:p>
        </w:tc>
      </w:tr>
      <w:tr w:rsidR="001F6625" w:rsidRPr="00EA6F44" w:rsidTr="00332D1D">
        <w:tc>
          <w:tcPr>
            <w:tcW w:w="555"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lastRenderedPageBreak/>
              <w:t>23</w:t>
            </w:r>
          </w:p>
        </w:tc>
        <w:tc>
          <w:tcPr>
            <w:tcW w:w="5082"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contextualSpacing/>
              <w:rPr>
                <w:rFonts w:ascii="Times New Roman" w:eastAsia="Calibri" w:hAnsi="Times New Roman"/>
                <w:lang w:eastAsia="en-US" w:bidi="ar-SA"/>
              </w:rPr>
            </w:pPr>
            <w:r w:rsidRPr="00EA6F44">
              <w:rPr>
                <w:rFonts w:ascii="Times New Roman" w:eastAsia="Tempora LGC Uni" w:hAnsi="Times New Roman"/>
              </w:rPr>
              <w:t xml:space="preserve">Постановление Администрации Смоленской области от 25.05.2023 № 264 </w:t>
            </w:r>
            <w:r w:rsidRPr="00EA6F44">
              <w:rPr>
                <w:rFonts w:ascii="Times New Roman" w:eastAsia="Tempora LGC Uni" w:hAnsi="Times New Roman"/>
              </w:rPr>
              <w:br/>
              <w:t>«</w:t>
            </w:r>
            <w:r w:rsidRPr="00EA6F44">
              <w:rPr>
                <w:rFonts w:ascii="Times New Roman" w:eastAsia="Times New Roman" w:hAnsi="Times New Roman"/>
                <w:color w:val="000000"/>
                <w:lang w:eastAsia="ru-RU" w:bidi="ar-SA"/>
              </w:rPr>
              <w:t>О дополнительной мере социальной поддержки отдельных категорий граждан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догазификации»</w:t>
            </w:r>
          </w:p>
        </w:tc>
        <w:tc>
          <w:tcPr>
            <w:tcW w:w="1984"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b/>
              </w:rPr>
            </w:pPr>
            <w:r w:rsidRPr="00EA6F44">
              <w:rPr>
                <w:rFonts w:ascii="Times New Roman" w:eastAsia="Tempora LGC Uni" w:hAnsi="Times New Roman"/>
                <w:b/>
              </w:rPr>
              <w:t>Бессрочно</w:t>
            </w:r>
          </w:p>
        </w:tc>
        <w:tc>
          <w:tcPr>
            <w:tcW w:w="2978"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xml:space="preserve">- участники СВО и члены их семей ((мобилизованные, добровольцы, контрактники), сотрудники Росгвардии, сотрудники федеральных органов </w:t>
            </w:r>
          </w:p>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(введена с 01.01.2025));</w:t>
            </w:r>
          </w:p>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xml:space="preserve">- ветераны боевых действий; </w:t>
            </w:r>
          </w:p>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члены семей погибших (уме</w:t>
            </w:r>
            <w:r w:rsidR="00692C34" w:rsidRPr="00EA6F44">
              <w:rPr>
                <w:rFonts w:ascii="Times New Roman" w:eastAsia="Tempora LGC Uni" w:hAnsi="Times New Roman"/>
              </w:rPr>
              <w:t>рших) ветеранов боевых действий.</w:t>
            </w:r>
          </w:p>
        </w:tc>
        <w:tc>
          <w:tcPr>
            <w:tcW w:w="3401" w:type="dxa"/>
            <w:tcBorders>
              <w:top w:val="single" w:sz="4" w:space="0" w:color="000000"/>
              <w:left w:val="single" w:sz="4" w:space="0" w:color="000000"/>
              <w:bottom w:val="single" w:sz="4" w:space="0" w:color="000000"/>
              <w:right w:val="single" w:sz="4" w:space="0" w:color="000000"/>
            </w:tcBorders>
          </w:tcPr>
          <w:p w:rsidR="001F6625" w:rsidRPr="00EA6F44" w:rsidRDefault="00E10EB6">
            <w:pPr>
              <w:rPr>
                <w:rFonts w:ascii="Times New Roman" w:eastAsia="Times New Roman" w:hAnsi="Times New Roman"/>
                <w:color w:val="808080"/>
                <w:lang w:eastAsia="ru-RU" w:bidi="ar-SA"/>
              </w:rPr>
            </w:pPr>
            <w:r w:rsidRPr="00EA6F44">
              <w:rPr>
                <w:rFonts w:ascii="Times New Roman" w:eastAsia="Times New Roman" w:hAnsi="Times New Roman"/>
                <w:color w:val="000000"/>
                <w:lang w:eastAsia="ru-RU" w:bidi="ar-SA"/>
              </w:rPr>
              <w:t>Дополнительная мера социальной поддержки отдельным категориям граждан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догазификации</w:t>
            </w:r>
          </w:p>
          <w:p w:rsidR="001F6625" w:rsidRPr="00EA6F44" w:rsidRDefault="001F6625">
            <w:pPr>
              <w:widowControl w:val="0"/>
              <w:rPr>
                <w:rFonts w:ascii="Times New Roman" w:eastAsia="Tempora LGC Uni" w:hAnsi="Times New Roman"/>
                <w:lang w:eastAsia="en-US" w:bidi="ar-SA"/>
              </w:rPr>
            </w:pPr>
          </w:p>
        </w:tc>
        <w:tc>
          <w:tcPr>
            <w:tcW w:w="2126" w:type="dxa"/>
            <w:tcBorders>
              <w:top w:val="single" w:sz="4" w:space="0" w:color="000000"/>
              <w:left w:val="single" w:sz="4" w:space="0" w:color="000000"/>
              <w:bottom w:val="single" w:sz="4" w:space="0" w:color="000000"/>
              <w:right w:val="single" w:sz="4" w:space="0" w:color="000000"/>
            </w:tcBorders>
          </w:tcPr>
          <w:p w:rsidR="001F6625" w:rsidRPr="00EA6F44" w:rsidRDefault="00E10EB6">
            <w:pPr>
              <w:contextualSpacing/>
              <w:jc w:val="both"/>
              <w:rPr>
                <w:rFonts w:ascii="Times New Roman" w:eastAsia="Tempora LGC Uni" w:hAnsi="Times New Roman"/>
              </w:rPr>
            </w:pPr>
            <w:r w:rsidRPr="00EA6F44">
              <w:rPr>
                <w:rFonts w:ascii="Times New Roman" w:eastAsia="Calibri" w:hAnsi="Times New Roman"/>
                <w:b/>
                <w:lang w:eastAsia="en-US" w:bidi="ar-SA"/>
              </w:rPr>
              <w:t>Не более 40 000,00 рублей</w:t>
            </w:r>
            <w:r w:rsidRPr="00EA6F44">
              <w:rPr>
                <w:rFonts w:ascii="Times New Roman" w:eastAsia="Calibri" w:hAnsi="Times New Roman"/>
                <w:lang w:eastAsia="en-US" w:bidi="ar-SA"/>
              </w:rPr>
              <w:t xml:space="preserve"> на одно домовладение однократно, для граждан, получивших субсидию на догазификацию в соответствии с постановлением                    от 02.04.2024                     № 217</w:t>
            </w:r>
          </w:p>
        </w:tc>
      </w:tr>
      <w:tr w:rsidR="001F6625" w:rsidRPr="00EA6F44" w:rsidTr="00332D1D">
        <w:tc>
          <w:tcPr>
            <w:tcW w:w="555"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t>24</w:t>
            </w:r>
          </w:p>
        </w:tc>
        <w:tc>
          <w:tcPr>
            <w:tcW w:w="5082"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contextualSpacing/>
              <w:rPr>
                <w:rFonts w:ascii="Times New Roman" w:eastAsia="Tempora LGC Uni" w:hAnsi="Times New Roman"/>
              </w:rPr>
            </w:pPr>
            <w:r w:rsidRPr="00EA6F44">
              <w:rPr>
                <w:rFonts w:ascii="Times New Roman" w:eastAsia="Calibri" w:hAnsi="Times New Roman"/>
                <w:lang w:eastAsia="en-US" w:bidi="ar-SA"/>
              </w:rPr>
              <w:t xml:space="preserve">Постановление Администрации Смоленской области от 13.04.2018 № 192 «Об утверждении Порядка приобретения, распределения и предоставления путевок в организации отдыха детей и их оздоровления детям, указанным в пунктах 2 – 4 части 2 статьи 7 областного закона «Об организации и обеспечении отдыха </w:t>
            </w:r>
            <w:r w:rsidRPr="00EA6F44">
              <w:rPr>
                <w:rFonts w:ascii="Times New Roman" w:eastAsia="Calibri" w:hAnsi="Times New Roman"/>
                <w:lang w:eastAsia="en-US" w:bidi="ar-SA"/>
              </w:rPr>
              <w:lastRenderedPageBreak/>
              <w:t>и оздоровления детей, проживающих на территории Смоленской области»</w:t>
            </w:r>
          </w:p>
        </w:tc>
        <w:tc>
          <w:tcPr>
            <w:tcW w:w="1984"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b/>
              </w:rPr>
            </w:pPr>
            <w:r w:rsidRPr="00EA6F44">
              <w:rPr>
                <w:rFonts w:ascii="Times New Roman" w:eastAsia="Tempora LGC Uni" w:hAnsi="Times New Roman"/>
                <w:b/>
              </w:rPr>
              <w:lastRenderedPageBreak/>
              <w:t>Бессрочно</w:t>
            </w:r>
          </w:p>
        </w:tc>
        <w:tc>
          <w:tcPr>
            <w:tcW w:w="2978"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дети участников СВО</w:t>
            </w:r>
          </w:p>
        </w:tc>
        <w:tc>
          <w:tcPr>
            <w:tcW w:w="3401"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shd w:val="clear" w:color="auto" w:fill="FFFFFF"/>
              <w:rPr>
                <w:rFonts w:ascii="Times New Roman" w:hAnsi="Times New Roman"/>
              </w:rPr>
            </w:pPr>
            <w:r w:rsidRPr="00EA6F44">
              <w:rPr>
                <w:rFonts w:ascii="Times New Roman" w:eastAsia="Calibri" w:hAnsi="Times New Roman"/>
                <w:lang w:eastAsia="en-US" w:bidi="ar-SA"/>
              </w:rPr>
              <w:t xml:space="preserve">Предоставление </w:t>
            </w:r>
            <w:r w:rsidRPr="00EA6F44">
              <w:rPr>
                <w:rFonts w:ascii="Times New Roman" w:eastAsia="Calibri" w:hAnsi="Times New Roman"/>
                <w:b/>
                <w:lang w:eastAsia="en-US" w:bidi="ar-SA"/>
              </w:rPr>
              <w:t>путевок детям в организации отдыха детей и их оздоровления</w:t>
            </w:r>
            <w:r w:rsidRPr="00EA6F44">
              <w:rPr>
                <w:rFonts w:ascii="Times New Roman" w:eastAsia="Calibri" w:hAnsi="Times New Roman"/>
                <w:lang w:eastAsia="en-US" w:bidi="ar-SA"/>
              </w:rPr>
              <w:t xml:space="preserve"> на территории Российской Федерации</w:t>
            </w:r>
          </w:p>
          <w:p w:rsidR="001F6625" w:rsidRPr="00EA6F44" w:rsidRDefault="001F6625">
            <w:pPr>
              <w:widowControl w:val="0"/>
              <w:shd w:val="clear" w:color="auto" w:fill="FFFFFF"/>
              <w:rPr>
                <w:rFonts w:ascii="Times New Roman" w:hAnsi="Times New Roman"/>
              </w:rPr>
            </w:pPr>
          </w:p>
          <w:p w:rsidR="001F6625" w:rsidRPr="00EA6F44" w:rsidRDefault="001F6625">
            <w:pPr>
              <w:widowControl w:val="0"/>
              <w:rPr>
                <w:rFonts w:ascii="Times New Roman" w:eastAsia="Tempora LGC Uni" w:hAnsi="Times New Roman"/>
                <w:lang w:eastAsia="en-US" w:bidi="ar-SA"/>
              </w:rPr>
            </w:pPr>
          </w:p>
        </w:tc>
        <w:tc>
          <w:tcPr>
            <w:tcW w:w="2126" w:type="dxa"/>
            <w:tcBorders>
              <w:top w:val="single" w:sz="4" w:space="0" w:color="000000"/>
              <w:left w:val="single" w:sz="4" w:space="0" w:color="000000"/>
              <w:bottom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r>
      <w:tr w:rsidR="001F6625" w:rsidRPr="00EA6F44" w:rsidTr="00332D1D">
        <w:tc>
          <w:tcPr>
            <w:tcW w:w="555"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lastRenderedPageBreak/>
              <w:t>25</w:t>
            </w:r>
          </w:p>
        </w:tc>
        <w:tc>
          <w:tcPr>
            <w:tcW w:w="5082" w:type="dxa"/>
            <w:tcBorders>
              <w:top w:val="single" w:sz="4" w:space="0" w:color="000000"/>
              <w:left w:val="single" w:sz="4" w:space="0" w:color="000000"/>
              <w:bottom w:val="single" w:sz="4" w:space="0" w:color="000000"/>
              <w:right w:val="single" w:sz="4" w:space="0" w:color="000000"/>
            </w:tcBorders>
          </w:tcPr>
          <w:p w:rsidR="001F6625" w:rsidRPr="00EA6F44" w:rsidRDefault="00E10EB6" w:rsidP="00E8403A">
            <w:pPr>
              <w:rPr>
                <w:rFonts w:ascii="Times New Roman" w:eastAsia="Tempora LGC Uni" w:hAnsi="Times New Roman"/>
              </w:rPr>
            </w:pPr>
            <w:r w:rsidRPr="00EA6F44">
              <w:rPr>
                <w:rFonts w:ascii="Times New Roman" w:eastAsiaTheme="minorHAnsi" w:hAnsi="Times New Roman"/>
                <w:lang w:eastAsia="en-US" w:bidi="ar-SA"/>
              </w:rPr>
              <w:t>Распоряжение Правит</w:t>
            </w:r>
            <w:r w:rsidR="00E8403A">
              <w:rPr>
                <w:rFonts w:ascii="Times New Roman" w:eastAsiaTheme="minorHAnsi" w:hAnsi="Times New Roman"/>
                <w:lang w:eastAsia="en-US" w:bidi="ar-SA"/>
              </w:rPr>
              <w:t>ельства Смоленской области от 24.12.2025</w:t>
            </w:r>
            <w:r w:rsidRPr="00EA6F44">
              <w:rPr>
                <w:rFonts w:ascii="Times New Roman" w:eastAsiaTheme="minorHAnsi" w:hAnsi="Times New Roman"/>
                <w:lang w:eastAsia="en-US" w:bidi="ar-SA"/>
              </w:rPr>
              <w:t xml:space="preserve"> № </w:t>
            </w:r>
            <w:r w:rsidR="00E8403A">
              <w:rPr>
                <w:rFonts w:ascii="Times New Roman" w:eastAsiaTheme="minorHAnsi" w:hAnsi="Times New Roman"/>
                <w:lang w:eastAsia="en-US" w:bidi="ar-SA"/>
              </w:rPr>
              <w:t>1893</w:t>
            </w:r>
            <w:r w:rsidRPr="00EA6F44">
              <w:rPr>
                <w:rFonts w:ascii="Times New Roman" w:eastAsiaTheme="minorHAnsi" w:hAnsi="Times New Roman"/>
                <w:lang w:eastAsia="en-US" w:bidi="ar-SA"/>
              </w:rPr>
              <w:t>-рп «Об утверждении плана мероприятий («дорожной карты») по созданию системы долговременного ухода за гражданами пожилого возраста и инвалидами, нуждающимися в уходе, в Смоленской области на</w:t>
            </w:r>
            <w:r w:rsidR="00E8403A">
              <w:rPr>
                <w:rFonts w:ascii="Times New Roman" w:eastAsiaTheme="minorHAnsi" w:hAnsi="Times New Roman"/>
                <w:lang w:eastAsia="en-US" w:bidi="ar-SA"/>
              </w:rPr>
              <w:t xml:space="preserve"> 2026</w:t>
            </w:r>
            <w:r w:rsidRPr="00EA6F44">
              <w:rPr>
                <w:rFonts w:ascii="Times New Roman" w:eastAsiaTheme="minorHAnsi" w:hAnsi="Times New Roman"/>
                <w:lang w:eastAsia="en-US" w:bidi="ar-SA"/>
              </w:rPr>
              <w:t xml:space="preserve"> год»</w:t>
            </w:r>
          </w:p>
        </w:tc>
        <w:tc>
          <w:tcPr>
            <w:tcW w:w="1984" w:type="dxa"/>
            <w:tcBorders>
              <w:top w:val="single" w:sz="4" w:space="0" w:color="000000"/>
              <w:left w:val="single" w:sz="4" w:space="0" w:color="000000"/>
              <w:bottom w:val="single" w:sz="4" w:space="0" w:color="000000"/>
              <w:right w:val="single" w:sz="4" w:space="0" w:color="000000"/>
            </w:tcBorders>
          </w:tcPr>
          <w:p w:rsidR="001F6625" w:rsidRPr="00EA6F44" w:rsidRDefault="00596666">
            <w:pPr>
              <w:widowControl w:val="0"/>
              <w:rPr>
                <w:rFonts w:ascii="Times New Roman" w:eastAsia="Tempora LGC Uni" w:hAnsi="Times New Roman"/>
                <w:b/>
              </w:rPr>
            </w:pPr>
            <w:r>
              <w:rPr>
                <w:rFonts w:ascii="Times New Roman" w:eastAsia="Tempora LGC Uni" w:hAnsi="Times New Roman"/>
                <w:b/>
              </w:rPr>
              <w:t>До 31.12.2026</w:t>
            </w:r>
            <w:bookmarkStart w:id="0" w:name="_GoBack"/>
            <w:bookmarkEnd w:id="0"/>
          </w:p>
        </w:tc>
        <w:tc>
          <w:tcPr>
            <w:tcW w:w="2978" w:type="dxa"/>
            <w:tcBorders>
              <w:top w:val="single" w:sz="4" w:space="0" w:color="000000"/>
              <w:left w:val="single" w:sz="4" w:space="0" w:color="000000"/>
              <w:bottom w:val="single" w:sz="4" w:space="0" w:color="000000"/>
              <w:right w:val="single" w:sz="4" w:space="0" w:color="000000"/>
            </w:tcBorders>
          </w:tcPr>
          <w:p w:rsidR="001F6625" w:rsidRPr="00EA6F44" w:rsidRDefault="00E10EB6">
            <w:pPr>
              <w:rPr>
                <w:rFonts w:ascii="Times New Roman" w:eastAsiaTheme="minorHAnsi" w:hAnsi="Times New Roman"/>
                <w:color w:val="000000"/>
                <w:lang w:eastAsia="en-US" w:bidi="ar-SA"/>
              </w:rPr>
            </w:pPr>
            <w:r w:rsidRPr="00EA6F44">
              <w:rPr>
                <w:rFonts w:ascii="Times New Roman" w:eastAsiaTheme="minorHAnsi" w:hAnsi="Times New Roman"/>
                <w:color w:val="000000"/>
                <w:lang w:eastAsia="en-US" w:bidi="ar-SA"/>
              </w:rPr>
              <w:t>- мобилизованные;</w:t>
            </w:r>
          </w:p>
          <w:p w:rsidR="001F6625" w:rsidRPr="00EA6F44" w:rsidRDefault="00E10EB6">
            <w:pPr>
              <w:rPr>
                <w:rFonts w:ascii="Times New Roman" w:eastAsiaTheme="minorHAnsi" w:hAnsi="Times New Roman"/>
                <w:color w:val="000000"/>
                <w:lang w:eastAsia="en-US" w:bidi="ar-SA"/>
              </w:rPr>
            </w:pPr>
            <w:r w:rsidRPr="00EA6F44">
              <w:rPr>
                <w:rFonts w:ascii="Times New Roman" w:eastAsiaTheme="minorHAnsi" w:hAnsi="Times New Roman"/>
                <w:color w:val="000000"/>
                <w:lang w:eastAsia="en-US" w:bidi="ar-SA"/>
              </w:rPr>
              <w:t>- добровольцы;</w:t>
            </w:r>
          </w:p>
          <w:p w:rsidR="001F6625" w:rsidRPr="00EA6F44" w:rsidRDefault="00E10EB6">
            <w:pPr>
              <w:rPr>
                <w:rFonts w:ascii="Times New Roman" w:eastAsiaTheme="minorHAnsi" w:hAnsi="Times New Roman"/>
                <w:color w:val="000000"/>
                <w:lang w:eastAsia="en-US" w:bidi="ar-SA"/>
              </w:rPr>
            </w:pPr>
            <w:r w:rsidRPr="00EA6F44">
              <w:rPr>
                <w:rFonts w:ascii="Times New Roman" w:eastAsiaTheme="minorHAnsi" w:hAnsi="Times New Roman"/>
                <w:color w:val="000000"/>
                <w:lang w:eastAsia="en-US" w:bidi="ar-SA"/>
              </w:rPr>
              <w:t>- контрактники</w:t>
            </w:r>
          </w:p>
          <w:p w:rsidR="001F6625" w:rsidRPr="00EA6F44" w:rsidRDefault="00E10EB6">
            <w:pPr>
              <w:rPr>
                <w:rFonts w:ascii="Times New Roman" w:eastAsiaTheme="minorHAnsi" w:hAnsi="Times New Roman"/>
                <w:color w:val="808080"/>
                <w:lang w:eastAsia="en-US" w:bidi="ar-SA"/>
              </w:rPr>
            </w:pPr>
            <w:r w:rsidRPr="00EA6F44">
              <w:rPr>
                <w:rFonts w:ascii="Times New Roman" w:eastAsiaTheme="minorHAnsi" w:hAnsi="Times New Roman"/>
                <w:color w:val="000000"/>
                <w:lang w:eastAsia="en-US" w:bidi="ar-SA"/>
              </w:rPr>
              <w:t>(инвалиды из числа участник</w:t>
            </w:r>
            <w:r w:rsidR="00692C34" w:rsidRPr="00EA6F44">
              <w:rPr>
                <w:rFonts w:ascii="Times New Roman" w:eastAsiaTheme="minorHAnsi" w:hAnsi="Times New Roman"/>
                <w:color w:val="000000"/>
                <w:lang w:eastAsia="en-US" w:bidi="ar-SA"/>
              </w:rPr>
              <w:t>ов специальной военной операции</w:t>
            </w:r>
            <w:r w:rsidRPr="00EA6F44">
              <w:rPr>
                <w:rFonts w:ascii="Times New Roman" w:eastAsiaTheme="minorHAnsi" w:hAnsi="Times New Roman"/>
                <w:color w:val="000000"/>
                <w:lang w:eastAsia="en-US" w:bidi="ar-SA"/>
              </w:rPr>
              <w:t>)</w:t>
            </w:r>
            <w:r w:rsidR="00692C34" w:rsidRPr="00EA6F44">
              <w:rPr>
                <w:rFonts w:ascii="Times New Roman" w:eastAsiaTheme="minorHAnsi" w:hAnsi="Times New Roman"/>
                <w:color w:val="000000"/>
                <w:lang w:eastAsia="en-US" w:bidi="ar-SA"/>
              </w:rPr>
              <w:t>.</w:t>
            </w:r>
          </w:p>
          <w:p w:rsidR="001F6625" w:rsidRPr="00EA6F44" w:rsidRDefault="001F6625">
            <w:pPr>
              <w:widowControl w:val="0"/>
              <w:rPr>
                <w:rFonts w:ascii="Times New Roman" w:eastAsia="Tempora LGC Uni" w:hAnsi="Times New Roman"/>
              </w:rPr>
            </w:pPr>
          </w:p>
        </w:tc>
        <w:tc>
          <w:tcPr>
            <w:tcW w:w="3401"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lang w:eastAsia="en-US" w:bidi="ar-SA"/>
              </w:rPr>
            </w:pPr>
            <w:r w:rsidRPr="00EA6F44">
              <w:rPr>
                <w:rFonts w:ascii="Times New Roman" w:eastAsia="Calibri" w:hAnsi="Times New Roman"/>
                <w:lang w:eastAsia="en-US" w:bidi="ar-SA"/>
              </w:rPr>
              <w:t xml:space="preserve">Включение участников специальной военной операции, признанных нуждающимися в уходе, в </w:t>
            </w:r>
            <w:r w:rsidRPr="00EA6F44">
              <w:rPr>
                <w:rFonts w:ascii="Times New Roman" w:eastAsia="Calibri" w:hAnsi="Times New Roman"/>
                <w:b/>
                <w:lang w:eastAsia="en-US" w:bidi="ar-SA"/>
              </w:rPr>
              <w:t>систему долговременного ухода</w:t>
            </w:r>
            <w:r w:rsidRPr="00EA6F44">
              <w:rPr>
                <w:rFonts w:ascii="Times New Roman" w:eastAsia="Calibri" w:hAnsi="Times New Roman"/>
                <w:lang w:eastAsia="en-US" w:bidi="ar-SA"/>
              </w:rPr>
              <w:t xml:space="preserve"> в первоочередном порядке</w:t>
            </w:r>
          </w:p>
        </w:tc>
        <w:tc>
          <w:tcPr>
            <w:tcW w:w="2126"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w:t>
            </w:r>
          </w:p>
        </w:tc>
      </w:tr>
      <w:tr w:rsidR="001F6625" w:rsidRPr="00EA6F44" w:rsidTr="00332D1D">
        <w:tc>
          <w:tcPr>
            <w:tcW w:w="555"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t>26</w:t>
            </w:r>
          </w:p>
        </w:tc>
        <w:tc>
          <w:tcPr>
            <w:tcW w:w="5082"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contextualSpacing/>
              <w:rPr>
                <w:rFonts w:ascii="Times New Roman" w:eastAsia="Tempora LGC Uni" w:hAnsi="Times New Roman"/>
              </w:rPr>
            </w:pPr>
            <w:r w:rsidRPr="00EA6F44">
              <w:rPr>
                <w:rFonts w:ascii="Times New Roman" w:eastAsia="Calibri" w:hAnsi="Times New Roman"/>
              </w:rPr>
              <w:t>Постановление Администрации Смоленской области от 12.07.2023 № 388 «Об утверждении порядка получения социальной дисконтной карты «Zа Добро»</w:t>
            </w:r>
          </w:p>
        </w:tc>
        <w:tc>
          <w:tcPr>
            <w:tcW w:w="1984"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b/>
              </w:rPr>
            </w:pPr>
            <w:r w:rsidRPr="00EA6F44">
              <w:rPr>
                <w:rFonts w:ascii="Times New Roman" w:eastAsia="Tempora LGC Uni" w:hAnsi="Times New Roman"/>
                <w:b/>
              </w:rPr>
              <w:t>Бессрочно</w:t>
            </w:r>
          </w:p>
        </w:tc>
        <w:tc>
          <w:tcPr>
            <w:tcW w:w="2978"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мобилизованные;</w:t>
            </w:r>
          </w:p>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добровольцы;</w:t>
            </w:r>
          </w:p>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контрактники;</w:t>
            </w:r>
          </w:p>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xml:space="preserve">- семьи погибших участников СВО </w:t>
            </w:r>
          </w:p>
        </w:tc>
        <w:tc>
          <w:tcPr>
            <w:tcW w:w="3401"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lang w:eastAsia="en-US" w:bidi="ar-SA"/>
              </w:rPr>
            </w:pPr>
            <w:r w:rsidRPr="00EA6F44">
              <w:rPr>
                <w:rFonts w:ascii="Times New Roman" w:eastAsia="Calibri" w:hAnsi="Times New Roman"/>
                <w:lang w:eastAsia="en-US" w:bidi="ar-SA"/>
              </w:rPr>
              <w:t>Предоставление</w:t>
            </w:r>
            <w:r w:rsidRPr="00EA6F44">
              <w:rPr>
                <w:rFonts w:ascii="Times New Roman" w:eastAsia="Calibri" w:hAnsi="Times New Roman"/>
                <w:b/>
                <w:lang w:eastAsia="en-US" w:bidi="ar-SA"/>
              </w:rPr>
              <w:t xml:space="preserve"> </w:t>
            </w:r>
            <w:r w:rsidRPr="00EA6F44">
              <w:rPr>
                <w:rFonts w:ascii="Times New Roman" w:eastAsia="Calibri" w:hAnsi="Times New Roman"/>
                <w:lang w:eastAsia="en-US" w:bidi="ar-SA"/>
              </w:rPr>
              <w:t xml:space="preserve">социальной </w:t>
            </w:r>
            <w:r w:rsidRPr="00EA6F44">
              <w:rPr>
                <w:rFonts w:ascii="Times New Roman" w:eastAsia="Calibri" w:hAnsi="Times New Roman"/>
                <w:b/>
                <w:lang w:eastAsia="en-US" w:bidi="ar-SA"/>
              </w:rPr>
              <w:t>дисконтной карты «Zа Добро»</w:t>
            </w:r>
          </w:p>
        </w:tc>
        <w:tc>
          <w:tcPr>
            <w:tcW w:w="2126"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w:t>
            </w:r>
          </w:p>
        </w:tc>
      </w:tr>
      <w:tr w:rsidR="001F6625" w:rsidRPr="00EA6F44" w:rsidTr="00332D1D">
        <w:tc>
          <w:tcPr>
            <w:tcW w:w="555"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t>27</w:t>
            </w:r>
          </w:p>
        </w:tc>
        <w:tc>
          <w:tcPr>
            <w:tcW w:w="5082"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contextualSpacing/>
              <w:rPr>
                <w:rFonts w:ascii="Times New Roman" w:eastAsia="Tempora LGC Uni" w:hAnsi="Times New Roman"/>
              </w:rPr>
            </w:pPr>
            <w:r w:rsidRPr="00EA6F44">
              <w:rPr>
                <w:rFonts w:ascii="Times New Roman" w:eastAsia="Calibri" w:hAnsi="Times New Roman"/>
                <w:lang w:eastAsia="en-US" w:bidi="ar-SA"/>
              </w:rPr>
              <w:t xml:space="preserve">Областной закон от 06.07.2023 № 57-з </w:t>
            </w:r>
            <w:r w:rsidRPr="00EA6F44">
              <w:rPr>
                <w:rFonts w:ascii="Times New Roman" w:eastAsia="Calibri" w:hAnsi="Times New Roman"/>
                <w:lang w:eastAsia="en-US" w:bidi="ar-SA"/>
              </w:rPr>
              <w:br/>
              <w:t>«Об установлении случаев предоставления земельных участков отдельным категориям граждан в собственность бесплатно на территории Смоленской области»</w:t>
            </w:r>
          </w:p>
        </w:tc>
        <w:tc>
          <w:tcPr>
            <w:tcW w:w="1984"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b/>
              </w:rPr>
              <w:t>Бессрочно</w:t>
            </w:r>
          </w:p>
        </w:tc>
        <w:tc>
          <w:tcPr>
            <w:tcW w:w="2978"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мобилизованные;</w:t>
            </w:r>
          </w:p>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добровольцы;</w:t>
            </w:r>
          </w:p>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контрактники;</w:t>
            </w:r>
          </w:p>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семьи погибших участников СВО</w:t>
            </w:r>
          </w:p>
          <w:p w:rsidR="001F6625" w:rsidRPr="00EA6F44" w:rsidRDefault="00E10EB6">
            <w:pPr>
              <w:widowControl w:val="0"/>
              <w:rPr>
                <w:rFonts w:ascii="Times New Roman" w:eastAsia="Tempora LGC Uni" w:hAnsi="Times New Roman"/>
              </w:rPr>
            </w:pPr>
            <w:r w:rsidRPr="00EA6F44">
              <w:rPr>
                <w:rFonts w:ascii="Times New Roman" w:eastAsia="Tempora LGC Uni" w:hAnsi="Times New Roman"/>
                <w:i/>
              </w:rPr>
              <w:t>(</w:t>
            </w:r>
            <w:r w:rsidRPr="00EA6F44">
              <w:rPr>
                <w:rFonts w:ascii="Times New Roman" w:eastAsia="Tempora LGC Uni" w:hAnsi="Times New Roman"/>
                <w:b/>
                <w:i/>
              </w:rPr>
              <w:t>удостоенным звания Героя Российской Федерации или награжденным орденами Российской Федерации</w:t>
            </w:r>
            <w:r w:rsidRPr="00EA6F44">
              <w:rPr>
                <w:rFonts w:ascii="Times New Roman" w:eastAsia="Tempora LGC Uni" w:hAnsi="Times New Roman"/>
                <w:i/>
              </w:rPr>
              <w:t xml:space="preserve"> за заслуги, проявленные в ходе участия в специальной военной операции, и </w:t>
            </w:r>
            <w:r w:rsidRPr="00EA6F44">
              <w:rPr>
                <w:rFonts w:ascii="Times New Roman" w:eastAsia="Tempora LGC Uni" w:hAnsi="Times New Roman"/>
                <w:b/>
                <w:i/>
              </w:rPr>
              <w:t>являющимся ветеранами боевых действий</w:t>
            </w:r>
            <w:r w:rsidRPr="00EA6F44">
              <w:rPr>
                <w:rFonts w:ascii="Times New Roman" w:eastAsia="Tempora LGC Uni" w:hAnsi="Times New Roman"/>
                <w:i/>
              </w:rPr>
              <w:t xml:space="preserve">, а также членам семей указанных граждан и лиц, погибших (умерших) вследствие увечья (ранения, травмы, контузии) или заболевания, полученных </w:t>
            </w:r>
            <w:r w:rsidRPr="00EA6F44">
              <w:rPr>
                <w:rFonts w:ascii="Times New Roman" w:eastAsia="Tempora LGC Uni" w:hAnsi="Times New Roman"/>
                <w:i/>
              </w:rPr>
              <w:lastRenderedPageBreak/>
              <w:t>ими в ходе участия в специальной военной операции)</w:t>
            </w:r>
          </w:p>
        </w:tc>
        <w:tc>
          <w:tcPr>
            <w:tcW w:w="3401"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Calibri" w:hAnsi="Times New Roman"/>
                <w:lang w:eastAsia="en-US" w:bidi="ar-SA"/>
              </w:rPr>
            </w:pPr>
            <w:r w:rsidRPr="00EA6F44">
              <w:rPr>
                <w:rFonts w:ascii="Times New Roman" w:eastAsia="Calibri" w:hAnsi="Times New Roman"/>
                <w:b/>
                <w:lang w:eastAsia="en-US" w:bidi="ar-SA"/>
              </w:rPr>
              <w:lastRenderedPageBreak/>
              <w:t xml:space="preserve">Предоставление земельных участков </w:t>
            </w:r>
            <w:r w:rsidRPr="00EA6F44">
              <w:rPr>
                <w:rFonts w:ascii="Times New Roman" w:eastAsia="Calibri" w:hAnsi="Times New Roman"/>
                <w:lang w:eastAsia="en-US" w:bidi="ar-SA"/>
              </w:rPr>
              <w:t xml:space="preserve">в собственность бесплатно </w:t>
            </w:r>
          </w:p>
          <w:p w:rsidR="001F6625" w:rsidRPr="00EA6F44" w:rsidRDefault="001F6625">
            <w:pPr>
              <w:widowControl w:val="0"/>
              <w:rPr>
                <w:rFonts w:ascii="Times New Roman" w:eastAsia="Calibri" w:hAnsi="Times New Roman"/>
                <w:lang w:eastAsia="en-US" w:bidi="ar-SA"/>
              </w:rPr>
            </w:pPr>
          </w:p>
          <w:p w:rsidR="001F6625" w:rsidRPr="00EA6F44" w:rsidRDefault="001F6625">
            <w:pPr>
              <w:widowControl w:val="0"/>
              <w:rPr>
                <w:rFonts w:ascii="Times New Roman" w:eastAsia="Tempora LGC Uni" w:hAnsi="Times New Roman"/>
                <w:lang w:eastAsia="en-US" w:bidi="ar-SA"/>
              </w:rPr>
            </w:pPr>
          </w:p>
        </w:tc>
        <w:tc>
          <w:tcPr>
            <w:tcW w:w="2126"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w:t>
            </w:r>
          </w:p>
        </w:tc>
      </w:tr>
      <w:tr w:rsidR="001F6625" w:rsidRPr="00EA6F44" w:rsidTr="00332D1D">
        <w:tc>
          <w:tcPr>
            <w:tcW w:w="555"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lastRenderedPageBreak/>
              <w:t>28</w:t>
            </w:r>
          </w:p>
        </w:tc>
        <w:tc>
          <w:tcPr>
            <w:tcW w:w="5082"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contextualSpacing/>
              <w:rPr>
                <w:rFonts w:ascii="Times New Roman" w:eastAsia="Tempora LGC Uni" w:hAnsi="Times New Roman"/>
              </w:rPr>
            </w:pPr>
            <w:r w:rsidRPr="00EA6F44">
              <w:rPr>
                <w:rFonts w:ascii="Times New Roman" w:eastAsia="Calibri" w:hAnsi="Times New Roman"/>
                <w:lang w:eastAsia="en-US" w:bidi="ar-SA"/>
              </w:rPr>
              <w:t xml:space="preserve">Закон Смоленской области от 29.11.2007 </w:t>
            </w:r>
            <w:r w:rsidRPr="00EA6F44">
              <w:rPr>
                <w:rFonts w:ascii="Times New Roman" w:eastAsia="Calibri" w:hAnsi="Times New Roman"/>
                <w:lang w:eastAsia="en-US" w:bidi="ar-SA"/>
              </w:rPr>
              <w:br/>
              <w:t>№ 135-з «О порядке и нормативах заготовки гражданами древесины для собственных нужд на территории Смоленской области»</w:t>
            </w:r>
          </w:p>
        </w:tc>
        <w:tc>
          <w:tcPr>
            <w:tcW w:w="1984"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b/>
              </w:rPr>
              <w:t>Бессрочно</w:t>
            </w:r>
          </w:p>
        </w:tc>
        <w:tc>
          <w:tcPr>
            <w:tcW w:w="2978"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ветераны боевых действий;</w:t>
            </w:r>
          </w:p>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мобилизованные;</w:t>
            </w:r>
          </w:p>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добровольцы;</w:t>
            </w:r>
          </w:p>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контрактники;</w:t>
            </w:r>
          </w:p>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семьи погибших участников СВО</w:t>
            </w:r>
          </w:p>
          <w:p w:rsidR="001F6625" w:rsidRPr="00EA6F44" w:rsidRDefault="001F6625">
            <w:pPr>
              <w:widowControl w:val="0"/>
              <w:rPr>
                <w:rFonts w:ascii="Times New Roman" w:eastAsia="Tempora LGC Uni" w:hAnsi="Times New Roman"/>
              </w:rPr>
            </w:pPr>
          </w:p>
        </w:tc>
        <w:tc>
          <w:tcPr>
            <w:tcW w:w="3401"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lang w:eastAsia="en-US" w:bidi="ar-SA"/>
              </w:rPr>
            </w:pPr>
            <w:r w:rsidRPr="00EA6F44">
              <w:rPr>
                <w:rFonts w:ascii="Times New Roman" w:eastAsia="Calibri" w:hAnsi="Times New Roman"/>
                <w:lang w:eastAsia="en-US" w:bidi="ar-SA"/>
              </w:rPr>
              <w:t xml:space="preserve">Предоставление гражданам, призванным на военную службу по мобилизации, пребывающим в добровольческих формированиях, гражданам Российской Федерации, поступившим на военную службу по контракту, семьям мобилизованных граждан, добровольцев, граждан, заключивших контракт, погибших (умерших) в ходе специальной военной операции </w:t>
            </w:r>
            <w:r w:rsidRPr="00EA6F44">
              <w:rPr>
                <w:rFonts w:ascii="Times New Roman" w:eastAsia="Calibri" w:hAnsi="Times New Roman"/>
                <w:b/>
                <w:lang w:eastAsia="en-US" w:bidi="ar-SA"/>
              </w:rPr>
              <w:t>понижающих коэффициентов к ставкам платы по договору купли-продажи лесных насаждений для собственных нужд</w:t>
            </w:r>
          </w:p>
        </w:tc>
        <w:tc>
          <w:tcPr>
            <w:tcW w:w="2126"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w:t>
            </w:r>
          </w:p>
        </w:tc>
      </w:tr>
      <w:tr w:rsidR="001F6625" w:rsidRPr="00EA6F44" w:rsidTr="00332D1D">
        <w:tc>
          <w:tcPr>
            <w:tcW w:w="555"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t>29</w:t>
            </w:r>
          </w:p>
        </w:tc>
        <w:tc>
          <w:tcPr>
            <w:tcW w:w="5082"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Calibri" w:hAnsi="Times New Roman"/>
                <w:lang w:eastAsia="en-US" w:bidi="ar-SA"/>
              </w:rPr>
            </w:pPr>
            <w:r w:rsidRPr="00EA6F44">
              <w:rPr>
                <w:rFonts w:ascii="Times New Roman" w:eastAsia="Calibri" w:hAnsi="Times New Roman"/>
                <w:lang w:eastAsia="en-US" w:bidi="ar-SA"/>
              </w:rPr>
              <w:t xml:space="preserve">Областной закон от 30.11.2011 № 114-з </w:t>
            </w:r>
            <w:r w:rsidRPr="00EA6F44">
              <w:rPr>
                <w:rFonts w:ascii="Times New Roman" w:eastAsia="Calibri" w:hAnsi="Times New Roman"/>
                <w:lang w:eastAsia="en-US" w:bidi="ar-SA"/>
              </w:rPr>
              <w:br/>
              <w:t>«О налоговых льготах»</w:t>
            </w:r>
          </w:p>
          <w:p w:rsidR="001F6625" w:rsidRPr="00EA6F44" w:rsidRDefault="001F6625">
            <w:pPr>
              <w:widowControl w:val="0"/>
              <w:contextualSpacing/>
              <w:rPr>
                <w:rFonts w:ascii="Times New Roman" w:eastAsia="Tempora LGC Uni" w:hAnsi="Times New Roman"/>
              </w:rPr>
            </w:pPr>
          </w:p>
        </w:tc>
        <w:tc>
          <w:tcPr>
            <w:tcW w:w="1984"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b/>
              </w:rPr>
              <w:t>Бессрочно</w:t>
            </w:r>
          </w:p>
        </w:tc>
        <w:tc>
          <w:tcPr>
            <w:tcW w:w="2978"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ветераны боевых действий</w:t>
            </w:r>
          </w:p>
        </w:tc>
        <w:tc>
          <w:tcPr>
            <w:tcW w:w="3401"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lang w:eastAsia="en-US" w:bidi="ar-SA"/>
              </w:rPr>
            </w:pPr>
            <w:r w:rsidRPr="00EA6F44">
              <w:rPr>
                <w:rFonts w:ascii="Times New Roman" w:eastAsia="Calibri" w:hAnsi="Times New Roman"/>
                <w:bCs/>
                <w:lang w:eastAsia="en-US" w:bidi="ar-SA"/>
              </w:rPr>
              <w:t xml:space="preserve">Предоставление участникам специальной военной операции </w:t>
            </w:r>
            <w:r w:rsidRPr="00EA6F44">
              <w:rPr>
                <w:rFonts w:ascii="Times New Roman" w:eastAsia="Calibri" w:hAnsi="Times New Roman"/>
                <w:b/>
                <w:bCs/>
                <w:lang w:eastAsia="en-US" w:bidi="ar-SA"/>
              </w:rPr>
              <w:t>льгот по уплате транспортного налога на одно транспортное средство</w:t>
            </w:r>
            <w:r w:rsidRPr="00EA6F44">
              <w:rPr>
                <w:rFonts w:ascii="Times New Roman" w:eastAsia="Calibri" w:hAnsi="Times New Roman"/>
                <w:bCs/>
                <w:lang w:eastAsia="en-US" w:bidi="ar-SA"/>
              </w:rPr>
              <w:t xml:space="preserve"> (ветераны боевых действий освобождаются от уплаты транспортного налога </w:t>
            </w:r>
            <w:r w:rsidRPr="00EA6F44">
              <w:rPr>
                <w:rFonts w:ascii="Times New Roman" w:eastAsia="Calibri" w:hAnsi="Times New Roman"/>
                <w:lang w:eastAsia="en-US" w:bidi="ar-SA"/>
              </w:rPr>
              <w:t>в отношении 1 транспортного средства с мощностью двигателя до 250 лошадиных сил)</w:t>
            </w:r>
          </w:p>
        </w:tc>
        <w:tc>
          <w:tcPr>
            <w:tcW w:w="2126"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w:t>
            </w:r>
          </w:p>
        </w:tc>
      </w:tr>
      <w:tr w:rsidR="001F6625" w:rsidRPr="00EA6F44" w:rsidTr="00332D1D">
        <w:tc>
          <w:tcPr>
            <w:tcW w:w="555"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t>30</w:t>
            </w:r>
          </w:p>
        </w:tc>
        <w:tc>
          <w:tcPr>
            <w:tcW w:w="5082" w:type="dxa"/>
            <w:tcBorders>
              <w:top w:val="single" w:sz="4" w:space="0" w:color="000000"/>
              <w:left w:val="single" w:sz="4" w:space="0" w:color="000000"/>
              <w:bottom w:val="single" w:sz="4" w:space="0" w:color="000000"/>
              <w:right w:val="single" w:sz="4" w:space="0" w:color="000000"/>
            </w:tcBorders>
          </w:tcPr>
          <w:p w:rsidR="001F6625" w:rsidRPr="00EA6F44" w:rsidRDefault="001F6625">
            <w:pPr>
              <w:widowControl w:val="0"/>
              <w:rPr>
                <w:rFonts w:ascii="Times New Roman" w:eastAsia="Calibri" w:hAnsi="Times New Roman"/>
                <w:lang w:eastAsia="en-US" w:bidi="ar-SA"/>
              </w:rPr>
            </w:pPr>
          </w:p>
        </w:tc>
        <w:tc>
          <w:tcPr>
            <w:tcW w:w="1984" w:type="dxa"/>
            <w:tcBorders>
              <w:top w:val="single" w:sz="4" w:space="0" w:color="000000"/>
              <w:left w:val="single" w:sz="4" w:space="0" w:color="000000"/>
              <w:bottom w:val="single" w:sz="4" w:space="0" w:color="000000"/>
              <w:right w:val="single" w:sz="4" w:space="0" w:color="000000"/>
            </w:tcBorders>
          </w:tcPr>
          <w:p w:rsidR="001F6625" w:rsidRPr="00EA6F44" w:rsidRDefault="001F6625">
            <w:pPr>
              <w:widowControl w:val="0"/>
              <w:rPr>
                <w:rFonts w:ascii="Times New Roman" w:eastAsia="Tempora LGC Uni" w:hAnsi="Times New Roman"/>
              </w:rPr>
            </w:pPr>
          </w:p>
        </w:tc>
        <w:tc>
          <w:tcPr>
            <w:tcW w:w="2978"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участники СВО;</w:t>
            </w:r>
          </w:p>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xml:space="preserve">-члены семьи (дети, супруги) участников СВО </w:t>
            </w:r>
          </w:p>
        </w:tc>
        <w:tc>
          <w:tcPr>
            <w:tcW w:w="3401"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Calibri" w:hAnsi="Times New Roman"/>
                <w:bCs/>
                <w:lang w:eastAsia="en-US" w:bidi="ar-SA"/>
              </w:rPr>
            </w:pPr>
            <w:r w:rsidRPr="00EA6F44">
              <w:rPr>
                <w:rFonts w:ascii="Times New Roman" w:eastAsia="Calibri" w:hAnsi="Times New Roman"/>
                <w:b/>
                <w:bCs/>
                <w:lang w:eastAsia="en-US" w:bidi="ar-SA"/>
              </w:rPr>
              <w:t>Предоставление скидки</w:t>
            </w:r>
            <w:r w:rsidRPr="00EA6F44">
              <w:rPr>
                <w:rFonts w:ascii="Times New Roman" w:eastAsia="Calibri" w:hAnsi="Times New Roman"/>
                <w:bCs/>
                <w:lang w:eastAsia="en-US" w:bidi="ar-SA"/>
              </w:rPr>
              <w:t xml:space="preserve"> на приобретение квартир на территории региона в </w:t>
            </w:r>
            <w:r w:rsidRPr="00EA6F44">
              <w:rPr>
                <w:rFonts w:ascii="Times New Roman" w:eastAsia="Calibri" w:hAnsi="Times New Roman"/>
                <w:bCs/>
                <w:lang w:eastAsia="en-US" w:bidi="ar-SA"/>
              </w:rPr>
              <w:lastRenderedPageBreak/>
              <w:t>новостройках, построенных организациями, входящими в состав Ассоциации СРО «Объединение смоленских строителей» (всего 19 организаций)</w:t>
            </w:r>
          </w:p>
        </w:tc>
        <w:tc>
          <w:tcPr>
            <w:tcW w:w="2126"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lang w:val="en-US"/>
              </w:rPr>
            </w:pPr>
            <w:r w:rsidRPr="00EA6F44">
              <w:rPr>
                <w:rFonts w:ascii="Times New Roman" w:eastAsia="Tempora LGC Uni" w:hAnsi="Times New Roman"/>
              </w:rPr>
              <w:lastRenderedPageBreak/>
              <w:t>Скидки от 4 до 10</w:t>
            </w:r>
            <w:r w:rsidRPr="00EA6F44">
              <w:rPr>
                <w:rFonts w:ascii="Times New Roman" w:eastAsia="Tempora LGC Uni" w:hAnsi="Times New Roman"/>
                <w:lang w:val="en-US"/>
              </w:rPr>
              <w:t>%</w:t>
            </w:r>
          </w:p>
        </w:tc>
      </w:tr>
      <w:tr w:rsidR="001F6625" w:rsidRPr="00EA6F44" w:rsidTr="00332D1D">
        <w:tc>
          <w:tcPr>
            <w:tcW w:w="555"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lastRenderedPageBreak/>
              <w:t>31</w:t>
            </w:r>
          </w:p>
        </w:tc>
        <w:tc>
          <w:tcPr>
            <w:tcW w:w="5082"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Calibri" w:hAnsi="Times New Roman"/>
                <w:lang w:eastAsia="en-US" w:bidi="ar-SA"/>
              </w:rPr>
            </w:pPr>
            <w:r w:rsidRPr="00EA6F44">
              <w:rPr>
                <w:rFonts w:ascii="Times New Roman" w:eastAsia="Calibri" w:hAnsi="Times New Roman"/>
                <w:lang w:eastAsia="en-US" w:bidi="ar-SA"/>
              </w:rPr>
              <w:t xml:space="preserve">Постановление Правительства Смоленской области от 21.03.2025 № 172 </w:t>
            </w:r>
          </w:p>
          <w:p w:rsidR="001F6625" w:rsidRPr="00EA6F44" w:rsidRDefault="00E10EB6">
            <w:pPr>
              <w:widowControl w:val="0"/>
              <w:rPr>
                <w:rFonts w:ascii="Times New Roman" w:eastAsia="Calibri" w:hAnsi="Times New Roman"/>
                <w:lang w:eastAsia="en-US" w:bidi="ar-SA"/>
              </w:rPr>
            </w:pPr>
            <w:r w:rsidRPr="00EA6F44">
              <w:rPr>
                <w:rFonts w:ascii="Times New Roman" w:eastAsia="Calibri" w:hAnsi="Times New Roman"/>
                <w:lang w:eastAsia="en-US" w:bidi="ar-SA"/>
              </w:rPr>
              <w:t>«О предоставлении отсрочки уплаты арендной платы по договорам аренды имущества, находящегося в государственной собственности Смоленской области,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о расторжении указанных договоров аренды без применения штрафных санкций»</w:t>
            </w:r>
          </w:p>
        </w:tc>
        <w:tc>
          <w:tcPr>
            <w:tcW w:w="1984" w:type="dxa"/>
            <w:tcBorders>
              <w:top w:val="single" w:sz="4" w:space="0" w:color="000000"/>
              <w:left w:val="single" w:sz="4" w:space="0" w:color="000000"/>
              <w:bottom w:val="single" w:sz="4" w:space="0" w:color="000000"/>
              <w:right w:val="single" w:sz="4" w:space="0" w:color="000000"/>
            </w:tcBorders>
          </w:tcPr>
          <w:p w:rsidR="001F6625" w:rsidRPr="00EA6F44" w:rsidRDefault="00E10EB6">
            <w:pPr>
              <w:jc w:val="both"/>
              <w:rPr>
                <w:rFonts w:ascii="Times New Roman" w:eastAsia="Tempora LGC Uni" w:hAnsi="Times New Roman"/>
              </w:rPr>
            </w:pPr>
            <w:r w:rsidRPr="00EA6F44">
              <w:rPr>
                <w:rFonts w:ascii="Times New Roman" w:eastAsia="Tempora LGC Uni" w:hAnsi="Times New Roman"/>
                <w:b/>
              </w:rPr>
              <w:t>Бессрочно</w:t>
            </w:r>
          </w:p>
        </w:tc>
        <w:tc>
          <w:tcPr>
            <w:tcW w:w="2978"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мобилизованные;</w:t>
            </w:r>
          </w:p>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добровольцы;</w:t>
            </w:r>
          </w:p>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контрактники</w:t>
            </w:r>
          </w:p>
          <w:p w:rsidR="001F6625" w:rsidRPr="00EA6F44" w:rsidRDefault="001F6625">
            <w:pPr>
              <w:widowControl w:val="0"/>
              <w:rPr>
                <w:rFonts w:ascii="Times New Roman" w:eastAsia="Tempora LGC Uni" w:hAnsi="Times New Roman"/>
              </w:rPr>
            </w:pPr>
          </w:p>
        </w:tc>
        <w:tc>
          <w:tcPr>
            <w:tcW w:w="3401"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Calibri" w:hAnsi="Times New Roman"/>
                <w:lang w:eastAsia="en-US" w:bidi="ar-SA"/>
              </w:rPr>
            </w:pPr>
            <w:r w:rsidRPr="00EA6F44">
              <w:rPr>
                <w:rFonts w:ascii="Times New Roman" w:eastAsia="Calibri" w:hAnsi="Times New Roman"/>
                <w:b/>
                <w:lang w:eastAsia="en-US" w:bidi="ar-SA"/>
              </w:rPr>
              <w:t>Предоставлении отсрочки уплаты арендной платы</w:t>
            </w:r>
            <w:r w:rsidRPr="00EA6F44">
              <w:rPr>
                <w:rFonts w:ascii="Times New Roman" w:eastAsia="Calibri" w:hAnsi="Times New Roman"/>
                <w:lang w:eastAsia="en-US" w:bidi="ar-SA"/>
              </w:rPr>
              <w:t xml:space="preserve"> по договорам аренды имущества, находящегося в государственной собственности Смоленской области,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r w:rsidR="00D71498">
              <w:rPr>
                <w:rFonts w:ascii="Times New Roman" w:eastAsia="Calibri" w:hAnsi="Times New Roman"/>
                <w:lang w:eastAsia="en-US" w:bidi="ar-SA"/>
              </w:rPr>
              <w:t xml:space="preserve">, </w:t>
            </w:r>
            <w:r w:rsidRPr="00EA6F44">
              <w:rPr>
                <w:rFonts w:ascii="Times New Roman" w:eastAsia="Calibri" w:hAnsi="Times New Roman"/>
                <w:lang w:eastAsia="en-US" w:bidi="ar-SA"/>
              </w:rPr>
              <w:t xml:space="preserve">и </w:t>
            </w:r>
          </w:p>
          <w:p w:rsidR="001F6625" w:rsidRPr="00EA6F44" w:rsidRDefault="00E10EB6">
            <w:pPr>
              <w:jc w:val="both"/>
              <w:rPr>
                <w:rFonts w:ascii="Times New Roman" w:eastAsia="Calibri" w:hAnsi="Times New Roman"/>
                <w:bCs/>
                <w:lang w:eastAsia="en-US" w:bidi="ar-SA"/>
              </w:rPr>
            </w:pPr>
            <w:r w:rsidRPr="00EA6F44">
              <w:rPr>
                <w:rFonts w:ascii="Times New Roman" w:eastAsiaTheme="minorHAnsi" w:hAnsi="Times New Roman"/>
                <w:lang w:eastAsia="en-US" w:bidi="ar-SA"/>
              </w:rPr>
              <w:t>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и возможность расторжения указанных договоров аренды без применения ш</w:t>
            </w:r>
            <w:r w:rsidR="00D71498">
              <w:rPr>
                <w:rFonts w:ascii="Times New Roman" w:eastAsiaTheme="minorHAnsi" w:hAnsi="Times New Roman"/>
                <w:lang w:eastAsia="en-US" w:bidi="ar-SA"/>
              </w:rPr>
              <w:t>трафных санкций</w:t>
            </w:r>
          </w:p>
        </w:tc>
        <w:tc>
          <w:tcPr>
            <w:tcW w:w="2126" w:type="dxa"/>
            <w:tcBorders>
              <w:bottom w:val="single" w:sz="4" w:space="0" w:color="auto"/>
              <w:right w:val="single" w:sz="4" w:space="0" w:color="auto"/>
            </w:tcBorders>
          </w:tcPr>
          <w:p w:rsidR="001F6625" w:rsidRPr="00EA6F44" w:rsidRDefault="001F6625">
            <w:pPr>
              <w:widowControl w:val="0"/>
              <w:rPr>
                <w:rFonts w:ascii="Times New Roman" w:eastAsia="Tempora LGC Uni" w:hAnsi="Times New Roman"/>
              </w:rPr>
            </w:pPr>
          </w:p>
        </w:tc>
      </w:tr>
      <w:tr w:rsidR="001F6625" w:rsidRPr="00EA6F44" w:rsidTr="00332D1D">
        <w:tc>
          <w:tcPr>
            <w:tcW w:w="555"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t>32</w:t>
            </w:r>
          </w:p>
        </w:tc>
        <w:tc>
          <w:tcPr>
            <w:tcW w:w="5082"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Calibri" w:hAnsi="Times New Roman"/>
                <w:lang w:eastAsia="en-US" w:bidi="ar-SA"/>
              </w:rPr>
            </w:pPr>
            <w:r w:rsidRPr="00EA6F44">
              <w:rPr>
                <w:rFonts w:ascii="Times New Roman" w:eastAsia="Calibri" w:hAnsi="Times New Roman"/>
                <w:lang w:eastAsia="en-US" w:bidi="ar-SA"/>
              </w:rPr>
              <w:t>Указ Губернатора Смоленской области от 18.04.2025 № 44 «О дополнительной мере социальной поддержки участников специальной военной операции»</w:t>
            </w:r>
          </w:p>
          <w:p w:rsidR="001F6625" w:rsidRPr="00EA6F44" w:rsidRDefault="001F6625">
            <w:pPr>
              <w:widowControl w:val="0"/>
              <w:rPr>
                <w:rFonts w:ascii="Times New Roman" w:eastAsia="Calibri" w:hAnsi="Times New Roman"/>
                <w:lang w:eastAsia="en-US" w:bidi="ar-SA"/>
              </w:rPr>
            </w:pPr>
          </w:p>
        </w:tc>
        <w:tc>
          <w:tcPr>
            <w:tcW w:w="1984" w:type="dxa"/>
            <w:tcBorders>
              <w:top w:val="single" w:sz="4" w:space="0" w:color="000000"/>
              <w:left w:val="single" w:sz="4" w:space="0" w:color="000000"/>
              <w:bottom w:val="single" w:sz="4" w:space="0" w:color="000000"/>
              <w:right w:val="single" w:sz="4" w:space="0" w:color="000000"/>
            </w:tcBorders>
          </w:tcPr>
          <w:p w:rsidR="001F6625" w:rsidRPr="00EA6F44" w:rsidRDefault="00E10EB6">
            <w:pPr>
              <w:jc w:val="both"/>
              <w:rPr>
                <w:rFonts w:ascii="Times New Roman" w:eastAsia="Tempora LGC Uni" w:hAnsi="Times New Roman"/>
              </w:rPr>
            </w:pPr>
            <w:r w:rsidRPr="00EA6F44">
              <w:rPr>
                <w:rFonts w:ascii="Times New Roman" w:eastAsia="Tempora LGC Uni" w:hAnsi="Times New Roman"/>
                <w:b/>
              </w:rPr>
              <w:t>Бессрочно</w:t>
            </w:r>
          </w:p>
        </w:tc>
        <w:tc>
          <w:tcPr>
            <w:tcW w:w="2978"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мобилизованные;</w:t>
            </w:r>
          </w:p>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добровольцы;</w:t>
            </w:r>
          </w:p>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 контрактники;</w:t>
            </w:r>
          </w:p>
          <w:p w:rsidR="001F6625" w:rsidRPr="00EA6F44" w:rsidRDefault="00E10EB6">
            <w:pPr>
              <w:widowControl w:val="0"/>
              <w:rPr>
                <w:rFonts w:ascii="Times New Roman" w:eastAsia="Calibri" w:hAnsi="Times New Roman"/>
                <w:lang w:eastAsia="en-US"/>
              </w:rPr>
            </w:pPr>
            <w:r w:rsidRPr="00EA6F44">
              <w:rPr>
                <w:rFonts w:ascii="Times New Roman" w:eastAsia="Tempora LGC Uni" w:hAnsi="Times New Roman"/>
              </w:rPr>
              <w:t xml:space="preserve">- </w:t>
            </w:r>
            <w:r w:rsidRPr="00EA6F44">
              <w:rPr>
                <w:rFonts w:ascii="Times New Roman" w:eastAsia="Calibri" w:hAnsi="Times New Roman"/>
                <w:lang w:eastAsia="en-US"/>
              </w:rPr>
              <w:t xml:space="preserve">лица, заключившие контракт (имевших иные правоотношения) с </w:t>
            </w:r>
            <w:r w:rsidRPr="00EA6F44">
              <w:rPr>
                <w:rFonts w:ascii="Times New Roman" w:eastAsia="Calibri" w:hAnsi="Times New Roman"/>
                <w:lang w:eastAsia="en-US"/>
              </w:rPr>
              <w:lastRenderedPageBreak/>
              <w:t>организацией, содействующей выполнению задач, возложенных на Вооруженные Силы Российской Федерации;</w:t>
            </w:r>
          </w:p>
          <w:p w:rsidR="001F6625" w:rsidRPr="00EA6F44" w:rsidRDefault="00E10EB6" w:rsidP="00692C34">
            <w:pPr>
              <w:rPr>
                <w:rFonts w:ascii="Times New Roman" w:eastAsia="Calibri" w:hAnsi="Times New Roman"/>
                <w:lang w:eastAsia="en-US"/>
              </w:rPr>
            </w:pPr>
            <w:r w:rsidRPr="00EA6F44">
              <w:rPr>
                <w:rFonts w:ascii="Times New Roman" w:eastAsia="Calibri" w:hAnsi="Times New Roman"/>
                <w:lang w:eastAsia="en-US"/>
              </w:rPr>
              <w:t>- сотрудники федеральных органов исполнительной власти, служащие (работники) федеральных государственных органов (правоохранительных органов Российской Федерации), иные лица, которые направлялись (привлекались) указанными органами для выполнения ими служебных обязанностей и иных аналогичных функций</w:t>
            </w:r>
          </w:p>
        </w:tc>
        <w:tc>
          <w:tcPr>
            <w:tcW w:w="3401" w:type="dxa"/>
            <w:tcBorders>
              <w:top w:val="single" w:sz="4" w:space="0" w:color="000000"/>
              <w:left w:val="single" w:sz="4" w:space="0" w:color="000000"/>
              <w:bottom w:val="single" w:sz="4" w:space="0" w:color="000000"/>
              <w:right w:val="single" w:sz="4" w:space="0" w:color="000000"/>
            </w:tcBorders>
          </w:tcPr>
          <w:p w:rsidR="001F6625" w:rsidRPr="00EA6F44" w:rsidRDefault="00E10EB6">
            <w:pPr>
              <w:jc w:val="both"/>
              <w:rPr>
                <w:rFonts w:ascii="Times New Roman" w:eastAsia="Calibri" w:hAnsi="Times New Roman"/>
                <w:bCs/>
                <w:lang w:eastAsia="en-US" w:bidi="ar-SA"/>
              </w:rPr>
            </w:pPr>
            <w:r w:rsidRPr="00EA6F44">
              <w:rPr>
                <w:rFonts w:ascii="Times New Roman" w:eastAsia="Calibri" w:hAnsi="Times New Roman"/>
                <w:b/>
                <w:lang w:eastAsia="en-US"/>
              </w:rPr>
              <w:lastRenderedPageBreak/>
              <w:t>Предоставление дополнительной меры</w:t>
            </w:r>
            <w:r w:rsidRPr="00EA6F44">
              <w:rPr>
                <w:rFonts w:ascii="Times New Roman" w:eastAsia="Calibri" w:hAnsi="Times New Roman"/>
                <w:lang w:eastAsia="en-US"/>
              </w:rPr>
              <w:t xml:space="preserve"> социальной поддержки</w:t>
            </w:r>
            <w:r w:rsidRPr="00EA6F44">
              <w:rPr>
                <w:rFonts w:ascii="Times New Roman" w:hAnsi="Times New Roman"/>
              </w:rPr>
              <w:t xml:space="preserve"> участников специальной военной операции</w:t>
            </w:r>
            <w:r w:rsidRPr="00EA6F44">
              <w:rPr>
                <w:rFonts w:ascii="Times New Roman" w:eastAsia="Calibri" w:hAnsi="Times New Roman"/>
                <w:lang w:eastAsia="en-US"/>
              </w:rPr>
              <w:t xml:space="preserve"> </w:t>
            </w:r>
            <w:r w:rsidRPr="00EA6F44">
              <w:rPr>
                <w:rFonts w:ascii="Times New Roman" w:eastAsia="Calibri" w:hAnsi="Times New Roman"/>
                <w:b/>
                <w:lang w:eastAsia="en-US"/>
              </w:rPr>
              <w:t xml:space="preserve">в виде обеспечения на территории </w:t>
            </w:r>
            <w:r w:rsidRPr="00EA6F44">
              <w:rPr>
                <w:rFonts w:ascii="Times New Roman" w:eastAsia="Calibri" w:hAnsi="Times New Roman"/>
                <w:b/>
                <w:lang w:eastAsia="en-US"/>
              </w:rPr>
              <w:lastRenderedPageBreak/>
              <w:t>Смоленской области на безвозмездной основе сохранности транспортных средств</w:t>
            </w:r>
            <w:r w:rsidRPr="00EA6F44">
              <w:rPr>
                <w:rFonts w:ascii="Times New Roman" w:eastAsia="Calibri" w:hAnsi="Times New Roman"/>
                <w:lang w:eastAsia="en-US"/>
              </w:rPr>
              <w:t xml:space="preserve"> </w:t>
            </w:r>
            <w:r w:rsidRPr="00EA6F44">
              <w:rPr>
                <w:rFonts w:ascii="Times New Roman" w:hAnsi="Times New Roman"/>
              </w:rPr>
              <w:t xml:space="preserve">(легковых автомобилей с мощностью двигателя до 200 лошадиных сил (до 147,1 кВт) включительно), </w:t>
            </w:r>
            <w:r w:rsidRPr="00EA6F44">
              <w:rPr>
                <w:rFonts w:ascii="Times New Roman" w:eastAsia="Calibri" w:hAnsi="Times New Roman"/>
                <w:lang w:eastAsia="en-US"/>
              </w:rPr>
              <w:t xml:space="preserve">принадлежащих на праве собственности </w:t>
            </w:r>
            <w:r w:rsidRPr="00EA6F44">
              <w:rPr>
                <w:rFonts w:ascii="Times New Roman" w:hAnsi="Times New Roman"/>
              </w:rPr>
              <w:t>лицам, участвующим</w:t>
            </w:r>
            <w:r w:rsidR="00D71498">
              <w:rPr>
                <w:rFonts w:ascii="Times New Roman" w:hAnsi="Times New Roman"/>
              </w:rPr>
              <w:t xml:space="preserve"> в специальной военной операции</w:t>
            </w:r>
          </w:p>
        </w:tc>
        <w:tc>
          <w:tcPr>
            <w:tcW w:w="2126" w:type="dxa"/>
            <w:tcBorders>
              <w:bottom w:val="single" w:sz="4" w:space="0" w:color="auto"/>
              <w:right w:val="single" w:sz="4" w:space="0" w:color="auto"/>
            </w:tcBorders>
          </w:tcPr>
          <w:p w:rsidR="001F6625" w:rsidRPr="00EA6F44" w:rsidRDefault="001F6625">
            <w:pPr>
              <w:widowControl w:val="0"/>
              <w:rPr>
                <w:rFonts w:ascii="Times New Roman" w:eastAsia="Tempora LGC Uni" w:hAnsi="Times New Roman"/>
              </w:rPr>
            </w:pPr>
          </w:p>
        </w:tc>
      </w:tr>
      <w:tr w:rsidR="001F6625" w:rsidRPr="00EA6F44" w:rsidTr="00332D1D">
        <w:tc>
          <w:tcPr>
            <w:tcW w:w="555" w:type="dxa"/>
            <w:tcBorders>
              <w:top w:val="single" w:sz="4" w:space="0" w:color="000000"/>
              <w:left w:val="single" w:sz="4" w:space="0" w:color="000000"/>
              <w:bottom w:val="single" w:sz="4" w:space="0" w:color="000000"/>
              <w:right w:val="single" w:sz="4" w:space="0" w:color="000000"/>
            </w:tcBorders>
          </w:tcPr>
          <w:p w:rsidR="001F6625" w:rsidRPr="00EA6F44" w:rsidRDefault="00E10EB6">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lastRenderedPageBreak/>
              <w:t>33</w:t>
            </w:r>
          </w:p>
        </w:tc>
        <w:tc>
          <w:tcPr>
            <w:tcW w:w="5082" w:type="dxa"/>
            <w:tcBorders>
              <w:top w:val="single" w:sz="4" w:space="0" w:color="000000"/>
              <w:left w:val="single" w:sz="4" w:space="0" w:color="000000"/>
              <w:bottom w:val="single" w:sz="4" w:space="0" w:color="000000"/>
              <w:right w:val="single" w:sz="4" w:space="0" w:color="000000"/>
            </w:tcBorders>
          </w:tcPr>
          <w:p w:rsidR="001F6625" w:rsidRPr="00EA6F44" w:rsidRDefault="00B30588" w:rsidP="0090666B">
            <w:pPr>
              <w:widowControl w:val="0"/>
              <w:rPr>
                <w:rFonts w:ascii="Times New Roman" w:eastAsia="Calibri" w:hAnsi="Times New Roman"/>
                <w:lang w:eastAsia="en-US" w:bidi="ar-SA"/>
              </w:rPr>
            </w:pPr>
            <w:r w:rsidRPr="00B30588">
              <w:rPr>
                <w:rFonts w:ascii="Times New Roman" w:hAnsi="Times New Roman"/>
              </w:rPr>
              <w:t>Постановление Правительства См</w:t>
            </w:r>
            <w:r>
              <w:rPr>
                <w:rFonts w:ascii="Times New Roman" w:hAnsi="Times New Roman"/>
              </w:rPr>
              <w:t>оленской области от 04.02.2025 №</w:t>
            </w:r>
            <w:r w:rsidRPr="00B30588">
              <w:rPr>
                <w:rFonts w:ascii="Times New Roman" w:hAnsi="Times New Roman"/>
              </w:rPr>
              <w:t xml:space="preserve"> 56 </w:t>
            </w:r>
            <w:r>
              <w:rPr>
                <w:rFonts w:ascii="Times New Roman" w:hAnsi="Times New Roman"/>
              </w:rPr>
              <w:t>«</w:t>
            </w:r>
            <w:r w:rsidRPr="00B30588">
              <w:rPr>
                <w:rFonts w:ascii="Times New Roman" w:hAnsi="Times New Roman"/>
              </w:rPr>
              <w:t>Об утверждении Территориальной программы государственных гарантий бесплатного оказания гражданам медицинской помощи на 2025 год и на плановый период 2026 и 2027 годов</w:t>
            </w:r>
            <w:r w:rsidR="0090666B">
              <w:rPr>
                <w:rFonts w:ascii="Times New Roman" w:hAnsi="Times New Roman"/>
              </w:rPr>
              <w:t>»</w:t>
            </w:r>
          </w:p>
        </w:tc>
        <w:tc>
          <w:tcPr>
            <w:tcW w:w="1984" w:type="dxa"/>
            <w:tcBorders>
              <w:top w:val="single" w:sz="4" w:space="0" w:color="000000"/>
              <w:left w:val="single" w:sz="4" w:space="0" w:color="000000"/>
              <w:bottom w:val="single" w:sz="4" w:space="0" w:color="000000"/>
              <w:right w:val="single" w:sz="4" w:space="0" w:color="000000"/>
            </w:tcBorders>
          </w:tcPr>
          <w:p w:rsidR="001F6625" w:rsidRPr="00EA6F44" w:rsidRDefault="00E10EB6">
            <w:pPr>
              <w:jc w:val="both"/>
              <w:rPr>
                <w:rFonts w:ascii="Times New Roman" w:eastAsia="Tempora LGC Uni" w:hAnsi="Times New Roman"/>
                <w:b/>
              </w:rPr>
            </w:pPr>
            <w:r w:rsidRPr="00EA6F44">
              <w:rPr>
                <w:rFonts w:ascii="Times New Roman" w:hAnsi="Times New Roman"/>
                <w:b/>
              </w:rPr>
              <w:t>на 2025 год и на плановый период 2026 и 2027 годов</w:t>
            </w:r>
          </w:p>
        </w:tc>
        <w:tc>
          <w:tcPr>
            <w:tcW w:w="2978" w:type="dxa"/>
            <w:tcBorders>
              <w:top w:val="single" w:sz="4" w:space="0" w:color="000000"/>
              <w:left w:val="single" w:sz="4" w:space="0" w:color="000000"/>
              <w:bottom w:val="single" w:sz="4" w:space="0" w:color="000000"/>
              <w:right w:val="single" w:sz="4" w:space="0" w:color="000000"/>
            </w:tcBorders>
          </w:tcPr>
          <w:p w:rsidR="001F6625" w:rsidRPr="00EA6F44" w:rsidRDefault="00E10EB6" w:rsidP="00B43525">
            <w:pPr>
              <w:jc w:val="both"/>
              <w:rPr>
                <w:rFonts w:ascii="Times New Roman" w:eastAsiaTheme="minorHAnsi" w:hAnsi="Times New Roman"/>
                <w:lang w:eastAsia="en-US" w:bidi="ar-SA"/>
              </w:rPr>
            </w:pPr>
            <w:r w:rsidRPr="00EA6F44">
              <w:rPr>
                <w:rFonts w:ascii="Times New Roman" w:eastAsia="Tempora LGC Uni" w:hAnsi="Times New Roman"/>
              </w:rPr>
              <w:t xml:space="preserve">- </w:t>
            </w:r>
            <w:r w:rsidRPr="00EA6F44">
              <w:rPr>
                <w:rFonts w:ascii="Times New Roman" w:eastAsiaTheme="minorHAnsi" w:hAnsi="Times New Roman"/>
                <w:lang w:eastAsia="en-US" w:bidi="ar-SA"/>
              </w:rPr>
              <w:t xml:space="preserve">ветеранам боевых действий, принимавшим участие (содействовавшим выполнению задач) в специальной военной операции на территориях Донецкой Народной Республики, Луганской Народной Республики и Украины с 24 февраля 2022 г., на территориях Запорожской области и Херсонской области с 30 сентября 2022 г., уволенным с военной службы (службы, работы) </w:t>
            </w:r>
            <w:r w:rsidRPr="00EA6F44">
              <w:rPr>
                <w:rFonts w:ascii="Times New Roman" w:eastAsiaTheme="minorHAnsi" w:hAnsi="Times New Roman"/>
                <w:lang w:eastAsia="en-US" w:bidi="ar-SA"/>
              </w:rPr>
              <w:lastRenderedPageBreak/>
              <w:t>(далее – ветераны боевых действий, участвующих в СВО)</w:t>
            </w:r>
          </w:p>
        </w:tc>
        <w:tc>
          <w:tcPr>
            <w:tcW w:w="3401" w:type="dxa"/>
            <w:tcBorders>
              <w:top w:val="single" w:sz="4" w:space="0" w:color="000000"/>
              <w:left w:val="single" w:sz="4" w:space="0" w:color="000000"/>
              <w:bottom w:val="single" w:sz="4" w:space="0" w:color="000000"/>
              <w:right w:val="single" w:sz="4" w:space="0" w:color="000000"/>
            </w:tcBorders>
          </w:tcPr>
          <w:p w:rsidR="001F6625" w:rsidRPr="00EA6F44" w:rsidRDefault="00E10EB6">
            <w:pPr>
              <w:rPr>
                <w:rFonts w:ascii="Times New Roman" w:eastAsia="Calibri" w:hAnsi="Times New Roman"/>
                <w:b/>
                <w:bCs/>
                <w:lang w:eastAsia="en-US" w:bidi="ar-SA"/>
              </w:rPr>
            </w:pPr>
            <w:r w:rsidRPr="00EA6F44">
              <w:rPr>
                <w:rFonts w:ascii="Times New Roman" w:hAnsi="Times New Roman"/>
                <w:b/>
              </w:rPr>
              <w:lastRenderedPageBreak/>
              <w:t>Бесплатное изготовление и ремонт зубных протезов</w:t>
            </w:r>
          </w:p>
        </w:tc>
        <w:tc>
          <w:tcPr>
            <w:tcW w:w="2126" w:type="dxa"/>
            <w:tcBorders>
              <w:bottom w:val="single" w:sz="4" w:space="0" w:color="auto"/>
              <w:right w:val="single" w:sz="4" w:space="0" w:color="auto"/>
            </w:tcBorders>
          </w:tcPr>
          <w:p w:rsidR="001F6625" w:rsidRPr="00EA6F44" w:rsidRDefault="00E10EB6">
            <w:pPr>
              <w:widowControl w:val="0"/>
              <w:rPr>
                <w:rFonts w:ascii="Times New Roman" w:eastAsia="Tempora LGC Uni" w:hAnsi="Times New Roman"/>
              </w:rPr>
            </w:pPr>
            <w:r w:rsidRPr="00EA6F44">
              <w:rPr>
                <w:rFonts w:ascii="Times New Roman" w:eastAsia="Tempora LGC Uni" w:hAnsi="Times New Roman"/>
              </w:rPr>
              <w:t>Натуральный вид</w:t>
            </w:r>
          </w:p>
        </w:tc>
      </w:tr>
    </w:tbl>
    <w:p w:rsidR="00692C34" w:rsidRPr="00EA6F44" w:rsidRDefault="00692C34">
      <w:pPr>
        <w:pStyle w:val="af1"/>
        <w:spacing w:after="0" w:line="240" w:lineRule="auto"/>
        <w:contextualSpacing/>
        <w:rPr>
          <w:rFonts w:ascii="Times New Roman" w:hAnsi="Times New Roman"/>
          <w:b/>
        </w:rPr>
      </w:pPr>
    </w:p>
    <w:p w:rsidR="001F6625" w:rsidRPr="00EA6F44" w:rsidRDefault="00E10EB6">
      <w:pPr>
        <w:pStyle w:val="af1"/>
        <w:spacing w:after="0" w:line="240" w:lineRule="auto"/>
        <w:contextualSpacing/>
        <w:rPr>
          <w:rFonts w:ascii="Times New Roman" w:hAnsi="Times New Roman"/>
          <w:b/>
        </w:rPr>
      </w:pPr>
      <w:r w:rsidRPr="00EA6F44">
        <w:rPr>
          <w:rFonts w:ascii="Times New Roman" w:hAnsi="Times New Roman"/>
          <w:b/>
        </w:rPr>
        <w:t>Денежные выплаты участникам специальной военной операции и членам их семей</w:t>
      </w:r>
    </w:p>
    <w:p w:rsidR="001F6625" w:rsidRPr="00EA6F44" w:rsidRDefault="001F6625">
      <w:pPr>
        <w:contextualSpacing/>
        <w:rPr>
          <w:rFonts w:ascii="Times New Roman" w:hAnsi="Times New Roman"/>
        </w:rPr>
      </w:pPr>
    </w:p>
    <w:tbl>
      <w:tblPr>
        <w:tblpPr w:leftFromText="180" w:rightFromText="180" w:vertAnchor="text" w:tblpX="-68" w:tblpY="1"/>
        <w:tblW w:w="15911" w:type="dxa"/>
        <w:tblLayout w:type="fixed"/>
        <w:tblLook w:val="04A0"/>
      </w:tblPr>
      <w:tblGrid>
        <w:gridCol w:w="601"/>
        <w:gridCol w:w="5104"/>
        <w:gridCol w:w="1491"/>
        <w:gridCol w:w="3328"/>
        <w:gridCol w:w="3192"/>
        <w:gridCol w:w="2195"/>
      </w:tblGrid>
      <w:tr w:rsidR="00692C34" w:rsidRPr="00EA6F44" w:rsidTr="00EA6F44">
        <w:tc>
          <w:tcPr>
            <w:tcW w:w="601" w:type="dxa"/>
            <w:tcBorders>
              <w:top w:val="single" w:sz="4" w:space="0" w:color="000000"/>
              <w:left w:val="single" w:sz="4" w:space="0" w:color="000000"/>
              <w:bottom w:val="single" w:sz="4" w:space="0" w:color="000000"/>
              <w:right w:val="single" w:sz="4" w:space="0" w:color="000000"/>
            </w:tcBorders>
          </w:tcPr>
          <w:p w:rsidR="00692C34" w:rsidRPr="00EA6F44" w:rsidRDefault="00692C34" w:rsidP="00EA6F44">
            <w:pPr>
              <w:widowControl w:val="0"/>
              <w:rPr>
                <w:rFonts w:ascii="Times New Roman" w:eastAsia="Tempora LGC Uni" w:hAnsi="Times New Roman"/>
                <w:b/>
                <w:lang w:eastAsia="en-US" w:bidi="ar-SA"/>
              </w:rPr>
            </w:pPr>
            <w:r w:rsidRPr="00EA6F44">
              <w:rPr>
                <w:rFonts w:ascii="Times New Roman" w:eastAsia="Tempora LGC Uni" w:hAnsi="Times New Roman"/>
                <w:b/>
                <w:lang w:eastAsia="en-US" w:bidi="ar-SA"/>
              </w:rPr>
              <w:t>№</w:t>
            </w:r>
          </w:p>
        </w:tc>
        <w:tc>
          <w:tcPr>
            <w:tcW w:w="5104" w:type="dxa"/>
            <w:tcBorders>
              <w:top w:val="single" w:sz="4" w:space="0" w:color="000000"/>
              <w:left w:val="single" w:sz="4" w:space="0" w:color="000000"/>
              <w:bottom w:val="single" w:sz="4" w:space="0" w:color="000000"/>
              <w:right w:val="single" w:sz="4" w:space="0" w:color="000000"/>
            </w:tcBorders>
          </w:tcPr>
          <w:p w:rsidR="00692C34" w:rsidRPr="00EA6F44" w:rsidRDefault="00692C34" w:rsidP="00EA6F44">
            <w:pPr>
              <w:widowControl w:val="0"/>
              <w:contextualSpacing/>
              <w:rPr>
                <w:rFonts w:ascii="Times New Roman" w:eastAsia="Tempora LGC Uni" w:hAnsi="Times New Roman"/>
                <w:b/>
              </w:rPr>
            </w:pPr>
            <w:r w:rsidRPr="00EA6F44">
              <w:rPr>
                <w:rFonts w:ascii="Times New Roman" w:eastAsia="Tempora LGC Uni" w:hAnsi="Times New Roman"/>
                <w:b/>
              </w:rPr>
              <w:t>НПА</w:t>
            </w:r>
          </w:p>
        </w:tc>
        <w:tc>
          <w:tcPr>
            <w:tcW w:w="1491" w:type="dxa"/>
            <w:tcBorders>
              <w:top w:val="single" w:sz="4" w:space="0" w:color="000000"/>
              <w:left w:val="single" w:sz="4" w:space="0" w:color="000000"/>
              <w:bottom w:val="single" w:sz="4" w:space="0" w:color="000000"/>
              <w:right w:val="single" w:sz="4" w:space="0" w:color="000000"/>
            </w:tcBorders>
          </w:tcPr>
          <w:p w:rsidR="00692C34" w:rsidRPr="00EA6F44" w:rsidRDefault="00692C34" w:rsidP="00EA6F44">
            <w:pPr>
              <w:widowControl w:val="0"/>
              <w:rPr>
                <w:rFonts w:ascii="Times New Roman" w:eastAsia="Tempora LGC Uni" w:hAnsi="Times New Roman"/>
                <w:b/>
              </w:rPr>
            </w:pPr>
            <w:r w:rsidRPr="00EA6F44">
              <w:rPr>
                <w:rFonts w:ascii="Times New Roman" w:eastAsia="Tempora LGC Uni" w:hAnsi="Times New Roman"/>
                <w:b/>
              </w:rPr>
              <w:t>Срок действия</w:t>
            </w:r>
          </w:p>
        </w:tc>
        <w:tc>
          <w:tcPr>
            <w:tcW w:w="3328" w:type="dxa"/>
            <w:tcBorders>
              <w:top w:val="single" w:sz="4" w:space="0" w:color="000000"/>
              <w:left w:val="single" w:sz="4" w:space="0" w:color="000000"/>
              <w:bottom w:val="single" w:sz="4" w:space="0" w:color="000000"/>
              <w:right w:val="single" w:sz="4" w:space="0" w:color="000000"/>
            </w:tcBorders>
          </w:tcPr>
          <w:p w:rsidR="00692C34" w:rsidRPr="00EA6F44" w:rsidRDefault="00692C34" w:rsidP="00EA6F44">
            <w:pPr>
              <w:widowControl w:val="0"/>
              <w:rPr>
                <w:rFonts w:ascii="Times New Roman" w:eastAsia="Tempora LGC Uni" w:hAnsi="Times New Roman"/>
                <w:b/>
              </w:rPr>
            </w:pPr>
            <w:r w:rsidRPr="00EA6F44">
              <w:rPr>
                <w:rFonts w:ascii="Times New Roman" w:eastAsia="Tempora LGC Uni" w:hAnsi="Times New Roman"/>
                <w:b/>
              </w:rPr>
              <w:t>Категории</w:t>
            </w:r>
          </w:p>
        </w:tc>
        <w:tc>
          <w:tcPr>
            <w:tcW w:w="3192" w:type="dxa"/>
            <w:tcBorders>
              <w:top w:val="single" w:sz="4" w:space="0" w:color="000000"/>
              <w:left w:val="single" w:sz="4" w:space="0" w:color="000000"/>
              <w:bottom w:val="single" w:sz="4" w:space="0" w:color="000000"/>
              <w:right w:val="single" w:sz="4" w:space="0" w:color="000000"/>
            </w:tcBorders>
          </w:tcPr>
          <w:p w:rsidR="00692C34" w:rsidRPr="00EA6F44" w:rsidRDefault="00692C34" w:rsidP="00EA6F44">
            <w:pPr>
              <w:widowControl w:val="0"/>
              <w:rPr>
                <w:rFonts w:ascii="Times New Roman" w:eastAsia="Tempora LGC Uni" w:hAnsi="Times New Roman"/>
                <w:b/>
                <w:lang w:eastAsia="en-US" w:bidi="ar-SA"/>
              </w:rPr>
            </w:pPr>
            <w:r w:rsidRPr="00EA6F44">
              <w:rPr>
                <w:rFonts w:ascii="Times New Roman" w:eastAsia="Tempora LGC Uni" w:hAnsi="Times New Roman"/>
                <w:b/>
                <w:lang w:eastAsia="en-US" w:bidi="ar-SA"/>
              </w:rPr>
              <w:t>Наименование МСП</w:t>
            </w:r>
          </w:p>
        </w:tc>
        <w:tc>
          <w:tcPr>
            <w:tcW w:w="2195" w:type="dxa"/>
            <w:tcBorders>
              <w:top w:val="single" w:sz="4" w:space="0" w:color="000000"/>
              <w:left w:val="single" w:sz="4" w:space="0" w:color="000000"/>
              <w:bottom w:val="single" w:sz="4" w:space="0" w:color="000000"/>
              <w:right w:val="single" w:sz="4" w:space="0" w:color="000000"/>
            </w:tcBorders>
          </w:tcPr>
          <w:p w:rsidR="00692C34" w:rsidRPr="00EA6F44" w:rsidRDefault="00692C34" w:rsidP="00EA6F44">
            <w:pPr>
              <w:widowControl w:val="0"/>
              <w:rPr>
                <w:rFonts w:ascii="Times New Roman" w:eastAsia="Tempora LGC Uni" w:hAnsi="Times New Roman"/>
                <w:b/>
              </w:rPr>
            </w:pPr>
            <w:r w:rsidRPr="00EA6F44">
              <w:rPr>
                <w:rFonts w:ascii="Times New Roman" w:eastAsia="Tempora LGC Uni" w:hAnsi="Times New Roman"/>
                <w:b/>
              </w:rPr>
              <w:t>Размер</w:t>
            </w:r>
          </w:p>
        </w:tc>
      </w:tr>
      <w:tr w:rsidR="00692C34" w:rsidRPr="00EA6F44" w:rsidTr="00EA6F44">
        <w:tc>
          <w:tcPr>
            <w:tcW w:w="601" w:type="dxa"/>
            <w:tcBorders>
              <w:top w:val="single" w:sz="4" w:space="0" w:color="000000"/>
              <w:left w:val="single" w:sz="4" w:space="0" w:color="000000"/>
              <w:bottom w:val="single" w:sz="4" w:space="0" w:color="000000"/>
              <w:right w:val="single" w:sz="4" w:space="0" w:color="000000"/>
            </w:tcBorders>
          </w:tcPr>
          <w:p w:rsidR="00692C34" w:rsidRPr="00EA6F44" w:rsidRDefault="00692C34" w:rsidP="00EA6F44">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t>1</w:t>
            </w:r>
          </w:p>
        </w:tc>
        <w:tc>
          <w:tcPr>
            <w:tcW w:w="5104" w:type="dxa"/>
            <w:tcBorders>
              <w:top w:val="single" w:sz="4" w:space="0" w:color="000000"/>
              <w:left w:val="single" w:sz="4" w:space="0" w:color="000000"/>
              <w:bottom w:val="single" w:sz="4" w:space="0" w:color="000000"/>
              <w:right w:val="single" w:sz="4" w:space="0" w:color="000000"/>
            </w:tcBorders>
          </w:tcPr>
          <w:p w:rsidR="00692C34" w:rsidRPr="00EA6F44" w:rsidRDefault="00692C34" w:rsidP="00EA6F44">
            <w:pPr>
              <w:widowControl w:val="0"/>
              <w:contextualSpacing/>
              <w:rPr>
                <w:rFonts w:ascii="Times New Roman" w:eastAsia="Tempora LGC Uni" w:hAnsi="Times New Roman"/>
              </w:rPr>
            </w:pPr>
            <w:r w:rsidRPr="00EA6F44">
              <w:rPr>
                <w:rFonts w:ascii="Times New Roman" w:eastAsia="Calibri" w:hAnsi="Times New Roman"/>
                <w:lang w:eastAsia="en-US" w:bidi="ar-SA"/>
              </w:rPr>
              <w:t xml:space="preserve">Постановление Администрации Смоленской области от 13.04.2022 № 237 </w:t>
            </w:r>
            <w:r w:rsidRPr="00EA6F44">
              <w:rPr>
                <w:rFonts w:ascii="Times New Roman" w:eastAsia="Calibri" w:hAnsi="Times New Roman"/>
                <w:lang w:eastAsia="en-US" w:bidi="ar-SA"/>
              </w:rPr>
              <w:br/>
              <w:t>«О дополнительной мере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w:t>
            </w:r>
          </w:p>
        </w:tc>
        <w:tc>
          <w:tcPr>
            <w:tcW w:w="1491" w:type="dxa"/>
            <w:tcBorders>
              <w:top w:val="single" w:sz="4" w:space="0" w:color="000000"/>
              <w:left w:val="single" w:sz="4" w:space="0" w:color="000000"/>
              <w:bottom w:val="single" w:sz="4" w:space="0" w:color="000000"/>
              <w:right w:val="single" w:sz="4" w:space="0" w:color="000000"/>
            </w:tcBorders>
          </w:tcPr>
          <w:p w:rsidR="00692C34" w:rsidRPr="00EA6F44" w:rsidRDefault="00692C34" w:rsidP="00EA6F44">
            <w:pPr>
              <w:widowControl w:val="0"/>
              <w:rPr>
                <w:rFonts w:ascii="Times New Roman" w:eastAsia="Tempora LGC Uni" w:hAnsi="Times New Roman"/>
                <w:b/>
              </w:rPr>
            </w:pPr>
          </w:p>
          <w:p w:rsidR="00692C34" w:rsidRPr="00EA6F44" w:rsidRDefault="00692C34" w:rsidP="00EA6F44">
            <w:pPr>
              <w:widowControl w:val="0"/>
              <w:rPr>
                <w:rFonts w:ascii="Times New Roman" w:eastAsia="Tempora LGC Uni" w:hAnsi="Times New Roman"/>
                <w:b/>
              </w:rPr>
            </w:pPr>
          </w:p>
        </w:tc>
        <w:tc>
          <w:tcPr>
            <w:tcW w:w="3328" w:type="dxa"/>
            <w:tcBorders>
              <w:top w:val="single" w:sz="4" w:space="0" w:color="000000"/>
              <w:left w:val="single" w:sz="4" w:space="0" w:color="000000"/>
              <w:bottom w:val="single" w:sz="4" w:space="0" w:color="000000"/>
              <w:right w:val="single" w:sz="4" w:space="0" w:color="000000"/>
            </w:tcBorders>
          </w:tcPr>
          <w:p w:rsidR="00692C34" w:rsidRPr="00EA6F44" w:rsidRDefault="00692C34" w:rsidP="00EA6F44">
            <w:pPr>
              <w:widowControl w:val="0"/>
              <w:rPr>
                <w:rFonts w:ascii="Times New Roman" w:eastAsia="Tempora LGC Uni" w:hAnsi="Times New Roman"/>
              </w:rPr>
            </w:pPr>
            <w:r w:rsidRPr="00EA6F44">
              <w:rPr>
                <w:rFonts w:ascii="Times New Roman" w:eastAsia="Tempora LGC Uni" w:hAnsi="Times New Roman"/>
              </w:rPr>
              <w:t>- мобилизованные;</w:t>
            </w:r>
          </w:p>
          <w:p w:rsidR="00692C34" w:rsidRPr="00EA6F44" w:rsidRDefault="00692C34" w:rsidP="00EA6F44">
            <w:pPr>
              <w:widowControl w:val="0"/>
              <w:rPr>
                <w:rFonts w:ascii="Times New Roman" w:eastAsia="Tempora LGC Uni" w:hAnsi="Times New Roman"/>
              </w:rPr>
            </w:pPr>
            <w:r w:rsidRPr="00EA6F44">
              <w:rPr>
                <w:rFonts w:ascii="Times New Roman" w:eastAsia="Tempora LGC Uni" w:hAnsi="Times New Roman"/>
              </w:rPr>
              <w:t>- контрактники;</w:t>
            </w:r>
          </w:p>
          <w:p w:rsidR="00692C34" w:rsidRPr="00EA6F44" w:rsidRDefault="00692C34" w:rsidP="00EA6F44">
            <w:pPr>
              <w:widowControl w:val="0"/>
              <w:rPr>
                <w:rFonts w:ascii="Times New Roman" w:eastAsia="Tempora LGC Uni" w:hAnsi="Times New Roman"/>
              </w:rPr>
            </w:pPr>
            <w:r w:rsidRPr="00EA6F44">
              <w:rPr>
                <w:rFonts w:ascii="Times New Roman" w:eastAsia="Tempora LGC Uni" w:hAnsi="Times New Roman"/>
              </w:rPr>
              <w:t>- сотрудники Росгвардии</w:t>
            </w:r>
          </w:p>
          <w:p w:rsidR="00692C34" w:rsidRPr="00EA6F44" w:rsidRDefault="00692C34" w:rsidP="00EA6F44">
            <w:pPr>
              <w:widowControl w:val="0"/>
              <w:rPr>
                <w:rFonts w:ascii="Times New Roman" w:eastAsia="Tempora LGC Uni" w:hAnsi="Times New Roman"/>
              </w:rPr>
            </w:pPr>
          </w:p>
        </w:tc>
        <w:tc>
          <w:tcPr>
            <w:tcW w:w="3192" w:type="dxa"/>
            <w:tcBorders>
              <w:top w:val="single" w:sz="4" w:space="0" w:color="000000"/>
              <w:left w:val="single" w:sz="4" w:space="0" w:color="000000"/>
              <w:bottom w:val="single" w:sz="4" w:space="0" w:color="000000"/>
              <w:right w:val="single" w:sz="4" w:space="0" w:color="000000"/>
            </w:tcBorders>
          </w:tcPr>
          <w:p w:rsidR="00692C34" w:rsidRPr="00EA6F44" w:rsidRDefault="00692C34" w:rsidP="00EA6F44">
            <w:pPr>
              <w:widowControl w:val="0"/>
              <w:rPr>
                <w:rFonts w:ascii="Times New Roman" w:eastAsia="Calibri" w:hAnsi="Times New Roman"/>
                <w:lang w:eastAsia="en-US" w:bidi="ar-SA"/>
              </w:rPr>
            </w:pPr>
            <w:r w:rsidRPr="00EA6F44">
              <w:rPr>
                <w:rFonts w:ascii="Times New Roman" w:eastAsia="Calibri" w:hAnsi="Times New Roman"/>
                <w:lang w:eastAsia="en-US" w:bidi="ar-SA"/>
              </w:rPr>
              <w:t>Единовременная денежная выплата военнослужащим и сотрудникам Росгвардии,</w:t>
            </w:r>
            <w:r w:rsidRPr="00EA6F44">
              <w:rPr>
                <w:rFonts w:ascii="Times New Roman" w:eastAsia="Calibri" w:hAnsi="Times New Roman"/>
                <w:b/>
                <w:lang w:eastAsia="en-US" w:bidi="ar-SA"/>
              </w:rPr>
              <w:t xml:space="preserve"> получившим увечье (ранение, травму</w:t>
            </w:r>
            <w:r w:rsidRPr="00EA6F44">
              <w:rPr>
                <w:rFonts w:ascii="Times New Roman" w:eastAsia="Calibri" w:hAnsi="Times New Roman"/>
                <w:lang w:eastAsia="en-US" w:bidi="ar-SA"/>
              </w:rPr>
              <w:t xml:space="preserve">, </w:t>
            </w:r>
            <w:r w:rsidRPr="00EA6F44">
              <w:rPr>
                <w:rFonts w:ascii="Times New Roman" w:eastAsia="Calibri" w:hAnsi="Times New Roman"/>
                <w:b/>
                <w:bCs/>
                <w:lang w:eastAsia="en-US" w:bidi="ar-SA"/>
              </w:rPr>
              <w:t xml:space="preserve">контузию) </w:t>
            </w:r>
          </w:p>
          <w:p w:rsidR="00692C34" w:rsidRPr="00EA6F44" w:rsidRDefault="00692C34" w:rsidP="00EA6F44">
            <w:pPr>
              <w:widowControl w:val="0"/>
              <w:rPr>
                <w:rFonts w:ascii="Times New Roman" w:eastAsia="Calibri" w:hAnsi="Times New Roman"/>
                <w:lang w:eastAsia="en-US" w:bidi="ar-SA"/>
              </w:rPr>
            </w:pPr>
          </w:p>
          <w:p w:rsidR="00692C34" w:rsidRPr="00EA6F44" w:rsidRDefault="00692C34" w:rsidP="00EA6F44">
            <w:pPr>
              <w:widowControl w:val="0"/>
              <w:rPr>
                <w:rFonts w:ascii="Times New Roman" w:eastAsia="Tempora LGC Uni" w:hAnsi="Times New Roman"/>
                <w:b/>
                <w:lang w:eastAsia="en-US" w:bidi="ar-SA"/>
              </w:rPr>
            </w:pPr>
          </w:p>
        </w:tc>
        <w:tc>
          <w:tcPr>
            <w:tcW w:w="2195" w:type="dxa"/>
            <w:tcBorders>
              <w:top w:val="single" w:sz="4" w:space="0" w:color="000000"/>
              <w:left w:val="single" w:sz="4" w:space="0" w:color="000000"/>
              <w:bottom w:val="single" w:sz="4" w:space="0" w:color="000000"/>
              <w:right w:val="single" w:sz="4" w:space="0" w:color="000000"/>
            </w:tcBorders>
          </w:tcPr>
          <w:p w:rsidR="00692C34" w:rsidRPr="00EA6F44" w:rsidRDefault="00692C34" w:rsidP="00EA6F44">
            <w:pPr>
              <w:widowControl w:val="0"/>
              <w:contextualSpacing/>
              <w:rPr>
                <w:rFonts w:ascii="Times New Roman" w:hAnsi="Times New Roman"/>
              </w:rPr>
            </w:pPr>
            <w:r w:rsidRPr="00EA6F44">
              <w:rPr>
                <w:rFonts w:ascii="Times New Roman" w:eastAsia="Calibri" w:hAnsi="Times New Roman"/>
                <w:lang w:eastAsia="en-US" w:bidi="ar-SA"/>
              </w:rPr>
              <w:t xml:space="preserve">- </w:t>
            </w:r>
            <w:r w:rsidRPr="00EA6F44">
              <w:rPr>
                <w:rFonts w:ascii="Times New Roman" w:eastAsia="Calibri" w:hAnsi="Times New Roman"/>
                <w:b/>
                <w:lang w:eastAsia="en-US" w:bidi="ar-SA"/>
              </w:rPr>
              <w:t>500 000 руб.</w:t>
            </w:r>
            <w:r w:rsidRPr="00EA6F44">
              <w:rPr>
                <w:rFonts w:ascii="Times New Roman" w:eastAsia="Calibri" w:hAnsi="Times New Roman"/>
                <w:lang w:eastAsia="en-US" w:bidi="ar-SA"/>
              </w:rPr>
              <w:t xml:space="preserve"> - при получении легкого увечья, предусмотренного перечнем увечий (ранений, травм, контузий), </w:t>
            </w:r>
          </w:p>
          <w:p w:rsidR="00692C34" w:rsidRPr="00EA6F44" w:rsidRDefault="00692C34" w:rsidP="00EA6F44">
            <w:pPr>
              <w:widowControl w:val="0"/>
              <w:rPr>
                <w:rFonts w:ascii="Times New Roman" w:hAnsi="Times New Roman"/>
              </w:rPr>
            </w:pPr>
            <w:r w:rsidRPr="00EA6F44">
              <w:rPr>
                <w:rFonts w:ascii="Times New Roman" w:eastAsia="Calibri" w:hAnsi="Times New Roman"/>
                <w:lang w:eastAsia="en-US" w:bidi="ar-SA"/>
              </w:rPr>
              <w:t xml:space="preserve">- </w:t>
            </w:r>
            <w:r w:rsidRPr="00EA6F44">
              <w:rPr>
                <w:rFonts w:ascii="Times New Roman" w:eastAsia="Calibri" w:hAnsi="Times New Roman"/>
                <w:b/>
                <w:lang w:eastAsia="en-US" w:bidi="ar-SA"/>
              </w:rPr>
              <w:t>700 000 руб.</w:t>
            </w:r>
            <w:r w:rsidRPr="00EA6F44">
              <w:rPr>
                <w:rFonts w:ascii="Times New Roman" w:eastAsia="Calibri" w:hAnsi="Times New Roman"/>
                <w:lang w:eastAsia="en-US" w:bidi="ar-SA"/>
              </w:rPr>
              <w:t xml:space="preserve"> - при получении тяжелого увечья, предусмотренного перечнем увечий (ранений, травм, контузий),</w:t>
            </w:r>
          </w:p>
          <w:p w:rsidR="00692C34" w:rsidRPr="00EA6F44" w:rsidRDefault="00692C34" w:rsidP="00EA6F44">
            <w:pPr>
              <w:widowControl w:val="0"/>
              <w:rPr>
                <w:rFonts w:ascii="Times New Roman" w:hAnsi="Times New Roman"/>
              </w:rPr>
            </w:pPr>
            <w:r w:rsidRPr="00EA6F44">
              <w:rPr>
                <w:rFonts w:ascii="Times New Roman" w:eastAsia="Times New Roman" w:hAnsi="Times New Roman"/>
                <w:lang w:eastAsia="en-US" w:bidi="ar-SA"/>
              </w:rPr>
              <w:t xml:space="preserve"> </w:t>
            </w:r>
            <w:r w:rsidRPr="00EA6F44">
              <w:rPr>
                <w:rFonts w:ascii="Times New Roman" w:eastAsia="Calibri" w:hAnsi="Times New Roman"/>
                <w:lang w:eastAsia="en-US" w:bidi="ar-SA"/>
              </w:rPr>
              <w:t xml:space="preserve">- </w:t>
            </w:r>
            <w:r w:rsidRPr="00EA6F44">
              <w:rPr>
                <w:rFonts w:ascii="Times New Roman" w:eastAsia="Calibri" w:hAnsi="Times New Roman"/>
                <w:b/>
                <w:lang w:eastAsia="en-US" w:bidi="ar-SA"/>
              </w:rPr>
              <w:t>300 000 руб.</w:t>
            </w:r>
            <w:r w:rsidRPr="00EA6F44">
              <w:rPr>
                <w:rFonts w:ascii="Times New Roman" w:eastAsia="Calibri" w:hAnsi="Times New Roman"/>
                <w:lang w:eastAsia="en-US" w:bidi="ar-SA"/>
              </w:rPr>
              <w:t xml:space="preserve"> – при получении увечья, не предусмотренного перечнем увечий (ранений, травм, контузий)</w:t>
            </w:r>
          </w:p>
        </w:tc>
      </w:tr>
      <w:tr w:rsidR="00692C34" w:rsidRPr="00EA6F44" w:rsidTr="00EA6F44">
        <w:tc>
          <w:tcPr>
            <w:tcW w:w="601" w:type="dxa"/>
            <w:tcBorders>
              <w:top w:val="single" w:sz="4" w:space="0" w:color="000000"/>
              <w:left w:val="single" w:sz="4" w:space="0" w:color="000000"/>
              <w:bottom w:val="single" w:sz="4" w:space="0" w:color="000000"/>
              <w:right w:val="single" w:sz="4" w:space="0" w:color="000000"/>
            </w:tcBorders>
          </w:tcPr>
          <w:p w:rsidR="00692C34" w:rsidRPr="00EA6F44" w:rsidRDefault="00692C34" w:rsidP="00EA6F44">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t>2</w:t>
            </w:r>
          </w:p>
        </w:tc>
        <w:tc>
          <w:tcPr>
            <w:tcW w:w="5104" w:type="dxa"/>
            <w:tcBorders>
              <w:top w:val="single" w:sz="4" w:space="0" w:color="000000"/>
              <w:left w:val="single" w:sz="4" w:space="0" w:color="000000"/>
              <w:bottom w:val="single" w:sz="4" w:space="0" w:color="000000"/>
              <w:right w:val="single" w:sz="4" w:space="0" w:color="000000"/>
            </w:tcBorders>
          </w:tcPr>
          <w:p w:rsidR="00692C34" w:rsidRPr="00EA6F44" w:rsidRDefault="00692C34" w:rsidP="00EA6F44">
            <w:pPr>
              <w:widowControl w:val="0"/>
              <w:contextualSpacing/>
              <w:rPr>
                <w:rFonts w:ascii="Times New Roman" w:eastAsia="Calibri" w:hAnsi="Times New Roman"/>
                <w:lang w:eastAsia="en-US" w:bidi="ar-SA"/>
              </w:rPr>
            </w:pPr>
            <w:r w:rsidRPr="00EA6F44">
              <w:rPr>
                <w:rFonts w:ascii="Times New Roman" w:eastAsia="Calibri" w:hAnsi="Times New Roman"/>
                <w:lang w:eastAsia="en-US" w:bidi="ar-SA"/>
              </w:rPr>
              <w:t xml:space="preserve">Постановление Администрации Смоленской области от 13.04.2022 № 237 </w:t>
            </w:r>
          </w:p>
          <w:p w:rsidR="00692C34" w:rsidRPr="00EA6F44" w:rsidRDefault="00692C34" w:rsidP="00EA6F44">
            <w:pPr>
              <w:widowControl w:val="0"/>
              <w:contextualSpacing/>
              <w:rPr>
                <w:rFonts w:ascii="Times New Roman" w:eastAsia="Calibri" w:hAnsi="Times New Roman"/>
                <w:lang w:eastAsia="en-US" w:bidi="ar-SA"/>
              </w:rPr>
            </w:pPr>
            <w:r w:rsidRPr="00EA6F44">
              <w:rPr>
                <w:rFonts w:ascii="Times New Roman" w:eastAsia="Calibri" w:hAnsi="Times New Roman"/>
                <w:lang w:eastAsia="en-US" w:bidi="ar-SA"/>
              </w:rPr>
              <w:t>«О дополнительной мере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w:t>
            </w:r>
          </w:p>
        </w:tc>
        <w:tc>
          <w:tcPr>
            <w:tcW w:w="1491" w:type="dxa"/>
            <w:tcBorders>
              <w:top w:val="single" w:sz="4" w:space="0" w:color="000000"/>
              <w:left w:val="single" w:sz="4" w:space="0" w:color="000000"/>
              <w:bottom w:val="single" w:sz="4" w:space="0" w:color="000000"/>
              <w:right w:val="single" w:sz="4" w:space="0" w:color="000000"/>
            </w:tcBorders>
          </w:tcPr>
          <w:p w:rsidR="00692C34" w:rsidRPr="00EA6F44" w:rsidRDefault="00692C34" w:rsidP="00EA6F44">
            <w:pPr>
              <w:widowControl w:val="0"/>
              <w:rPr>
                <w:rFonts w:ascii="Times New Roman" w:eastAsia="Tempora LGC Uni" w:hAnsi="Times New Roman"/>
                <w:b/>
              </w:rPr>
            </w:pPr>
          </w:p>
        </w:tc>
        <w:tc>
          <w:tcPr>
            <w:tcW w:w="3328" w:type="dxa"/>
            <w:tcBorders>
              <w:top w:val="single" w:sz="4" w:space="0" w:color="000000"/>
              <w:left w:val="single" w:sz="4" w:space="0" w:color="000000"/>
              <w:bottom w:val="single" w:sz="4" w:space="0" w:color="000000"/>
              <w:right w:val="single" w:sz="4" w:space="0" w:color="000000"/>
            </w:tcBorders>
          </w:tcPr>
          <w:p w:rsidR="00692C34" w:rsidRPr="00EA6F44" w:rsidRDefault="00692C34" w:rsidP="00EA6F44">
            <w:pPr>
              <w:widowControl w:val="0"/>
              <w:rPr>
                <w:rFonts w:ascii="Times New Roman" w:eastAsia="Tempora LGC Uni" w:hAnsi="Times New Roman"/>
              </w:rPr>
            </w:pPr>
            <w:r w:rsidRPr="00EA6F44">
              <w:rPr>
                <w:rFonts w:ascii="Times New Roman" w:eastAsia="Tempora LGC Uni" w:hAnsi="Times New Roman"/>
              </w:rPr>
              <w:t>- члены семей погибших участников СВО</w:t>
            </w:r>
          </w:p>
        </w:tc>
        <w:tc>
          <w:tcPr>
            <w:tcW w:w="3192" w:type="dxa"/>
            <w:tcBorders>
              <w:top w:val="single" w:sz="4" w:space="0" w:color="000000"/>
              <w:left w:val="single" w:sz="4" w:space="0" w:color="000000"/>
              <w:bottom w:val="single" w:sz="4" w:space="0" w:color="000000"/>
              <w:right w:val="single" w:sz="4" w:space="0" w:color="000000"/>
            </w:tcBorders>
            <w:shd w:val="clear" w:color="auto" w:fill="auto"/>
          </w:tcPr>
          <w:p w:rsidR="00692C34" w:rsidRPr="00EA6F44" w:rsidRDefault="00692C34" w:rsidP="00EA6F44">
            <w:pPr>
              <w:widowControl w:val="0"/>
              <w:rPr>
                <w:rFonts w:ascii="Times New Roman" w:eastAsia="Calibri" w:hAnsi="Times New Roman"/>
                <w:highlight w:val="yellow"/>
                <w:lang w:eastAsia="en-US" w:bidi="ar-SA"/>
              </w:rPr>
            </w:pPr>
            <w:r w:rsidRPr="00EA6F44">
              <w:rPr>
                <w:rFonts w:ascii="Times New Roman" w:eastAsia="Calibri" w:hAnsi="Times New Roman"/>
                <w:lang w:eastAsia="en-US" w:bidi="ar-SA"/>
              </w:rPr>
              <w:t xml:space="preserve">Единовременная денежная выплата </w:t>
            </w:r>
            <w:r w:rsidRPr="00EA6F44">
              <w:rPr>
                <w:rFonts w:ascii="Times New Roman" w:eastAsia="Calibri" w:hAnsi="Times New Roman"/>
                <w:b/>
                <w:lang w:eastAsia="en-US" w:bidi="ar-SA"/>
              </w:rPr>
              <w:t>членам семей</w:t>
            </w:r>
            <w:r w:rsidRPr="00EA6F44">
              <w:rPr>
                <w:rFonts w:ascii="Times New Roman" w:eastAsia="Calibri" w:hAnsi="Times New Roman"/>
                <w:lang w:eastAsia="en-US" w:bidi="ar-SA"/>
              </w:rPr>
              <w:t xml:space="preserve"> военнослужащих, сотрудников Росгвардии, </w:t>
            </w:r>
            <w:r w:rsidRPr="00EA6F44">
              <w:rPr>
                <w:rFonts w:ascii="Times New Roman" w:eastAsia="Calibri" w:hAnsi="Times New Roman"/>
                <w:b/>
                <w:lang w:eastAsia="en-US" w:bidi="ar-SA"/>
              </w:rPr>
              <w:t>погибших (умерших)</w:t>
            </w:r>
            <w:r w:rsidRPr="00EA6F44">
              <w:rPr>
                <w:rFonts w:ascii="Times New Roman" w:eastAsia="Calibri" w:hAnsi="Times New Roman"/>
                <w:lang w:eastAsia="en-US" w:bidi="ar-SA"/>
              </w:rPr>
              <w:t xml:space="preserve"> в ходе специальной военной операции</w:t>
            </w:r>
          </w:p>
        </w:tc>
        <w:tc>
          <w:tcPr>
            <w:tcW w:w="2195" w:type="dxa"/>
            <w:tcBorders>
              <w:top w:val="single" w:sz="4" w:space="0" w:color="000000"/>
              <w:left w:val="single" w:sz="4" w:space="0" w:color="000000"/>
              <w:bottom w:val="single" w:sz="4" w:space="0" w:color="000000"/>
              <w:right w:val="single" w:sz="4" w:space="0" w:color="000000"/>
            </w:tcBorders>
          </w:tcPr>
          <w:p w:rsidR="00692C34" w:rsidRPr="00EA6F44" w:rsidRDefault="00692C34" w:rsidP="00EA6F44">
            <w:pPr>
              <w:widowControl w:val="0"/>
              <w:rPr>
                <w:rFonts w:ascii="Times New Roman" w:eastAsia="Calibri" w:hAnsi="Times New Roman"/>
                <w:b/>
                <w:lang w:eastAsia="en-US" w:bidi="ar-SA"/>
              </w:rPr>
            </w:pPr>
            <w:r w:rsidRPr="00EA6F44">
              <w:rPr>
                <w:rFonts w:ascii="Times New Roman" w:eastAsia="Calibri" w:hAnsi="Times New Roman"/>
                <w:b/>
                <w:lang w:eastAsia="en-US" w:bidi="ar-SA"/>
              </w:rPr>
              <w:t>1 000 000 руб.</w:t>
            </w:r>
            <w:r w:rsidRPr="00EA6F44">
              <w:rPr>
                <w:rFonts w:ascii="Times New Roman" w:eastAsia="Calibri" w:hAnsi="Times New Roman"/>
                <w:lang w:eastAsia="en-US" w:bidi="ar-SA"/>
              </w:rPr>
              <w:t xml:space="preserve"> -  в равных долях членам семей военнослужащих, сотрудников Росгвардии, погибших (умерших) при </w:t>
            </w:r>
            <w:r w:rsidRPr="00EA6F44">
              <w:rPr>
                <w:rFonts w:ascii="Times New Roman" w:eastAsia="Calibri" w:hAnsi="Times New Roman"/>
                <w:lang w:eastAsia="en-US" w:bidi="ar-SA"/>
              </w:rPr>
              <w:lastRenderedPageBreak/>
              <w:t>выполнении задач в ходе специальной военной операции</w:t>
            </w:r>
          </w:p>
        </w:tc>
      </w:tr>
      <w:tr w:rsidR="00692C34" w:rsidRPr="00EA6F44" w:rsidTr="00EA6F44">
        <w:tc>
          <w:tcPr>
            <w:tcW w:w="601" w:type="dxa"/>
            <w:tcBorders>
              <w:top w:val="single" w:sz="4" w:space="0" w:color="000000"/>
              <w:left w:val="single" w:sz="4" w:space="0" w:color="000000"/>
              <w:bottom w:val="single" w:sz="4" w:space="0" w:color="auto"/>
              <w:right w:val="single" w:sz="4" w:space="0" w:color="000000"/>
            </w:tcBorders>
          </w:tcPr>
          <w:p w:rsidR="00692C34" w:rsidRPr="00EA6F44" w:rsidRDefault="00692C34" w:rsidP="00EA6F44">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lastRenderedPageBreak/>
              <w:t>3</w:t>
            </w:r>
          </w:p>
          <w:p w:rsidR="00692C34" w:rsidRPr="00EA6F44" w:rsidRDefault="00692C34" w:rsidP="00EA6F44">
            <w:pPr>
              <w:widowControl w:val="0"/>
              <w:rPr>
                <w:rFonts w:ascii="Times New Roman" w:eastAsia="Tempora LGC Uni" w:hAnsi="Times New Roman"/>
                <w:lang w:eastAsia="en-US" w:bidi="ar-SA"/>
              </w:rPr>
            </w:pPr>
          </w:p>
        </w:tc>
        <w:tc>
          <w:tcPr>
            <w:tcW w:w="5104" w:type="dxa"/>
            <w:tcBorders>
              <w:top w:val="single" w:sz="4" w:space="0" w:color="000000"/>
              <w:left w:val="single" w:sz="4" w:space="0" w:color="000000"/>
              <w:bottom w:val="single" w:sz="4" w:space="0" w:color="000000"/>
              <w:right w:val="single" w:sz="4" w:space="0" w:color="000000"/>
            </w:tcBorders>
          </w:tcPr>
          <w:p w:rsidR="00692C34" w:rsidRPr="00EA6F44" w:rsidRDefault="00692C34" w:rsidP="00EA6F44">
            <w:pPr>
              <w:widowControl w:val="0"/>
              <w:contextualSpacing/>
              <w:rPr>
                <w:rFonts w:ascii="Times New Roman" w:eastAsia="Tempora LGC Uni" w:hAnsi="Times New Roman"/>
              </w:rPr>
            </w:pPr>
            <w:r w:rsidRPr="00EA6F44">
              <w:rPr>
                <w:rFonts w:ascii="Times New Roman" w:eastAsia="Calibri" w:hAnsi="Times New Roman"/>
                <w:lang w:eastAsia="en-US" w:bidi="ar-SA"/>
              </w:rPr>
              <w:t xml:space="preserve">Постановление Администрации Смоленской области от 28.10.2022 № 772 </w:t>
            </w:r>
            <w:r w:rsidRPr="00EA6F44">
              <w:rPr>
                <w:rFonts w:ascii="Times New Roman" w:eastAsia="Calibri" w:hAnsi="Times New Roman"/>
                <w:lang w:eastAsia="en-US" w:bidi="ar-SA"/>
              </w:rPr>
              <w:br/>
              <w:t>«О дополнительной мере социальной поддержки граждан Российской Федерации, призванных в Смоленской области на военную службу по мобилизации в Вооруженные Силы Российской Федерации»</w:t>
            </w:r>
          </w:p>
        </w:tc>
        <w:tc>
          <w:tcPr>
            <w:tcW w:w="1491" w:type="dxa"/>
            <w:tcBorders>
              <w:top w:val="single" w:sz="4" w:space="0" w:color="000000"/>
              <w:left w:val="single" w:sz="4" w:space="0" w:color="000000"/>
              <w:bottom w:val="single" w:sz="4" w:space="0" w:color="auto"/>
              <w:right w:val="single" w:sz="4" w:space="0" w:color="000000"/>
            </w:tcBorders>
          </w:tcPr>
          <w:p w:rsidR="00692C34" w:rsidRPr="00EA6F44" w:rsidRDefault="00692C34" w:rsidP="00EA6F44">
            <w:pPr>
              <w:widowControl w:val="0"/>
              <w:rPr>
                <w:rFonts w:ascii="Times New Roman" w:eastAsia="Tempora LGC Uni" w:hAnsi="Times New Roman"/>
                <w:b/>
              </w:rPr>
            </w:pPr>
            <w:r w:rsidRPr="00EA6F44">
              <w:rPr>
                <w:rFonts w:ascii="Times New Roman" w:eastAsia="Tempora LGC Uni" w:hAnsi="Times New Roman"/>
                <w:b/>
              </w:rPr>
              <w:t>Бессрочно</w:t>
            </w:r>
          </w:p>
          <w:p w:rsidR="00692C34" w:rsidRPr="00EA6F44" w:rsidRDefault="00692C34" w:rsidP="00EA6F44">
            <w:pPr>
              <w:widowControl w:val="0"/>
              <w:rPr>
                <w:rFonts w:ascii="Times New Roman" w:eastAsia="Tempora LGC Uni" w:hAnsi="Times New Roman"/>
                <w:b/>
              </w:rPr>
            </w:pPr>
          </w:p>
        </w:tc>
        <w:tc>
          <w:tcPr>
            <w:tcW w:w="3328" w:type="dxa"/>
            <w:tcBorders>
              <w:top w:val="single" w:sz="4" w:space="0" w:color="000000"/>
              <w:left w:val="single" w:sz="4" w:space="0" w:color="000000"/>
              <w:bottom w:val="single" w:sz="4" w:space="0" w:color="000000"/>
              <w:right w:val="single" w:sz="4" w:space="0" w:color="000000"/>
            </w:tcBorders>
          </w:tcPr>
          <w:p w:rsidR="00692C34" w:rsidRPr="00EA6F44" w:rsidRDefault="00692C34" w:rsidP="00EA6F44">
            <w:pPr>
              <w:widowControl w:val="0"/>
              <w:rPr>
                <w:rFonts w:ascii="Times New Roman" w:eastAsia="Tempora LGC Uni" w:hAnsi="Times New Roman"/>
              </w:rPr>
            </w:pPr>
            <w:r w:rsidRPr="00EA6F44">
              <w:rPr>
                <w:rFonts w:ascii="Times New Roman" w:eastAsia="Tempora LGC Uni" w:hAnsi="Times New Roman"/>
              </w:rPr>
              <w:t>- мобилизованные</w:t>
            </w:r>
          </w:p>
          <w:p w:rsidR="00692C34" w:rsidRPr="00EA6F44" w:rsidRDefault="00692C34" w:rsidP="00EA6F44">
            <w:pPr>
              <w:widowControl w:val="0"/>
              <w:rPr>
                <w:rFonts w:ascii="Times New Roman" w:eastAsia="Tempora LGC Uni" w:hAnsi="Times New Roman"/>
              </w:rPr>
            </w:pPr>
          </w:p>
        </w:tc>
        <w:tc>
          <w:tcPr>
            <w:tcW w:w="3192" w:type="dxa"/>
            <w:tcBorders>
              <w:top w:val="single" w:sz="4" w:space="0" w:color="000000"/>
              <w:left w:val="single" w:sz="4" w:space="0" w:color="000000"/>
              <w:bottom w:val="single" w:sz="4" w:space="0" w:color="auto"/>
              <w:right w:val="single" w:sz="4" w:space="0" w:color="000000"/>
            </w:tcBorders>
          </w:tcPr>
          <w:p w:rsidR="00692C34" w:rsidRPr="00EA6F44" w:rsidRDefault="00692C34" w:rsidP="00EA6F44">
            <w:pPr>
              <w:widowControl w:val="0"/>
              <w:rPr>
                <w:rFonts w:ascii="Times New Roman" w:eastAsia="Tempora LGC Uni" w:hAnsi="Times New Roman"/>
                <w:lang w:eastAsia="en-US" w:bidi="ar-SA"/>
              </w:rPr>
            </w:pPr>
            <w:r w:rsidRPr="00EA6F44">
              <w:rPr>
                <w:rFonts w:ascii="Times New Roman" w:eastAsia="Calibri" w:hAnsi="Times New Roman"/>
                <w:lang w:eastAsia="en-US" w:bidi="ar-SA"/>
              </w:rPr>
              <w:t xml:space="preserve">Единовременная денежная выплата </w:t>
            </w:r>
            <w:r w:rsidRPr="00EA6F44">
              <w:rPr>
                <w:rFonts w:ascii="Times New Roman" w:eastAsia="Calibri" w:hAnsi="Times New Roman"/>
                <w:b/>
                <w:lang w:eastAsia="en-US" w:bidi="ar-SA"/>
              </w:rPr>
              <w:t xml:space="preserve">мобилизованным гражданам в Вооруженные Силы РФ </w:t>
            </w:r>
          </w:p>
        </w:tc>
        <w:tc>
          <w:tcPr>
            <w:tcW w:w="2195" w:type="dxa"/>
            <w:tcBorders>
              <w:top w:val="single" w:sz="4" w:space="0" w:color="000000"/>
              <w:left w:val="single" w:sz="4" w:space="0" w:color="000000"/>
              <w:bottom w:val="single" w:sz="4" w:space="0" w:color="auto"/>
              <w:right w:val="single" w:sz="4" w:space="0" w:color="000000"/>
            </w:tcBorders>
          </w:tcPr>
          <w:p w:rsidR="00692C34" w:rsidRPr="00EA6F44" w:rsidRDefault="00692C34" w:rsidP="00EA6F44">
            <w:pPr>
              <w:widowControl w:val="0"/>
              <w:rPr>
                <w:rFonts w:ascii="Times New Roman" w:eastAsia="Calibri" w:hAnsi="Times New Roman"/>
                <w:b/>
                <w:lang w:eastAsia="en-US" w:bidi="ar-SA"/>
              </w:rPr>
            </w:pPr>
            <w:r w:rsidRPr="00EA6F44">
              <w:rPr>
                <w:rFonts w:ascii="Times New Roman" w:eastAsia="Calibri" w:hAnsi="Times New Roman"/>
                <w:b/>
                <w:lang w:eastAsia="en-US" w:bidi="ar-SA"/>
              </w:rPr>
              <w:t>100 000 руб.</w:t>
            </w:r>
          </w:p>
        </w:tc>
      </w:tr>
      <w:tr w:rsidR="00EA6F44" w:rsidRPr="00EA6F44" w:rsidTr="00EA6F44">
        <w:tc>
          <w:tcPr>
            <w:tcW w:w="601" w:type="dxa"/>
            <w:tcBorders>
              <w:top w:val="single" w:sz="4" w:space="0" w:color="auto"/>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lang w:eastAsia="en-US" w:bidi="ar-SA"/>
              </w:rPr>
            </w:pPr>
            <w:r>
              <w:rPr>
                <w:rFonts w:ascii="Times New Roman" w:eastAsia="Tempora LGC Uni" w:hAnsi="Times New Roman"/>
                <w:lang w:eastAsia="en-US" w:bidi="ar-SA"/>
              </w:rPr>
              <w:t>4</w:t>
            </w:r>
          </w:p>
        </w:tc>
        <w:tc>
          <w:tcPr>
            <w:tcW w:w="5104"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contextualSpacing/>
              <w:rPr>
                <w:rFonts w:ascii="Times New Roman" w:eastAsia="Tempora LGC Uni" w:hAnsi="Times New Roman"/>
              </w:rPr>
            </w:pPr>
            <w:r w:rsidRPr="00EA6F44">
              <w:rPr>
                <w:rFonts w:ascii="Times New Roman" w:eastAsia="Calibri" w:hAnsi="Times New Roman"/>
                <w:lang w:eastAsia="en-US" w:bidi="ar-SA"/>
              </w:rPr>
              <w:t xml:space="preserve">Постановление Администрации Смоленской области от 11.11.2022 № 827 </w:t>
            </w:r>
            <w:r w:rsidRPr="00EA6F44">
              <w:rPr>
                <w:rFonts w:ascii="Times New Roman" w:eastAsia="Calibri" w:hAnsi="Times New Roman"/>
                <w:lang w:eastAsia="en-US" w:bidi="ar-SA"/>
              </w:rPr>
              <w:br/>
              <w:t>«О дополнительной мере социальной поддержки граждан Российской Федерации, призванных в Смоленской области на военную службу по мобилизации в войска национальной гвардии Российской Федерации»</w:t>
            </w:r>
          </w:p>
        </w:tc>
        <w:tc>
          <w:tcPr>
            <w:tcW w:w="1491" w:type="dxa"/>
            <w:tcBorders>
              <w:top w:val="single" w:sz="4" w:space="0" w:color="auto"/>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b/>
              </w:rPr>
            </w:pPr>
            <w:r w:rsidRPr="00EA6F44">
              <w:rPr>
                <w:rFonts w:ascii="Times New Roman" w:eastAsia="Tempora LGC Uni" w:hAnsi="Times New Roman"/>
                <w:b/>
              </w:rPr>
              <w:t>Бессрочно</w:t>
            </w:r>
          </w:p>
          <w:p w:rsidR="00EA6F44" w:rsidRPr="00EA6F44" w:rsidRDefault="00EA6F44" w:rsidP="00EA6F44">
            <w:pPr>
              <w:widowControl w:val="0"/>
              <w:rPr>
                <w:rFonts w:ascii="Times New Roman" w:eastAsia="Tempora LGC Uni" w:hAnsi="Times New Roman"/>
                <w:b/>
              </w:rPr>
            </w:pPr>
          </w:p>
        </w:tc>
        <w:tc>
          <w:tcPr>
            <w:tcW w:w="3328"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rPr>
            </w:pPr>
            <w:r w:rsidRPr="00EA6F44">
              <w:rPr>
                <w:rFonts w:ascii="Times New Roman" w:eastAsia="Tempora LGC Uni" w:hAnsi="Times New Roman"/>
              </w:rPr>
              <w:t>- мобилизованные в войска национальной гвардии</w:t>
            </w:r>
          </w:p>
        </w:tc>
        <w:tc>
          <w:tcPr>
            <w:tcW w:w="3192" w:type="dxa"/>
            <w:tcBorders>
              <w:top w:val="single" w:sz="4" w:space="0" w:color="auto"/>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lang w:eastAsia="en-US" w:bidi="ar-SA"/>
              </w:rPr>
            </w:pPr>
            <w:r w:rsidRPr="00EA6F44">
              <w:rPr>
                <w:rFonts w:ascii="Times New Roman" w:eastAsia="Calibri" w:hAnsi="Times New Roman"/>
                <w:lang w:eastAsia="en-US" w:bidi="ar-SA"/>
              </w:rPr>
              <w:t xml:space="preserve">Единовременная денежная выплата </w:t>
            </w:r>
            <w:r w:rsidRPr="00EA6F44">
              <w:rPr>
                <w:rFonts w:ascii="Times New Roman" w:eastAsia="Calibri" w:hAnsi="Times New Roman"/>
                <w:b/>
                <w:lang w:eastAsia="en-US" w:bidi="ar-SA"/>
              </w:rPr>
              <w:t>мобилизованным гражданам в войска национальной гвардии РФ</w:t>
            </w:r>
          </w:p>
        </w:tc>
        <w:tc>
          <w:tcPr>
            <w:tcW w:w="2195" w:type="dxa"/>
            <w:tcBorders>
              <w:top w:val="single" w:sz="4" w:space="0" w:color="auto"/>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Calibri" w:hAnsi="Times New Roman"/>
                <w:b/>
                <w:lang w:eastAsia="en-US" w:bidi="ar-SA"/>
              </w:rPr>
            </w:pPr>
            <w:r w:rsidRPr="00EA6F44">
              <w:rPr>
                <w:rFonts w:ascii="Times New Roman" w:eastAsia="Calibri" w:hAnsi="Times New Roman"/>
                <w:b/>
                <w:lang w:eastAsia="en-US" w:bidi="ar-SA"/>
              </w:rPr>
              <w:t>100 000 руб.</w:t>
            </w:r>
          </w:p>
        </w:tc>
      </w:tr>
      <w:tr w:rsidR="00EA6F44" w:rsidRPr="00EA6F44" w:rsidTr="00EA6F44">
        <w:tc>
          <w:tcPr>
            <w:tcW w:w="601"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lang w:eastAsia="en-US" w:bidi="ar-SA"/>
              </w:rPr>
            </w:pPr>
            <w:r>
              <w:rPr>
                <w:rFonts w:ascii="Times New Roman" w:eastAsia="Tempora LGC Uni" w:hAnsi="Times New Roman"/>
                <w:lang w:eastAsia="en-US" w:bidi="ar-SA"/>
              </w:rPr>
              <w:t>5</w:t>
            </w:r>
          </w:p>
        </w:tc>
        <w:tc>
          <w:tcPr>
            <w:tcW w:w="5104"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contextualSpacing/>
              <w:rPr>
                <w:rFonts w:ascii="Times New Roman" w:eastAsia="Tempora LGC Uni" w:hAnsi="Times New Roman"/>
              </w:rPr>
            </w:pPr>
            <w:r w:rsidRPr="00EA6F44">
              <w:rPr>
                <w:rFonts w:ascii="Times New Roman" w:eastAsia="Calibri" w:hAnsi="Times New Roman"/>
                <w:lang w:eastAsia="en-US" w:bidi="ar-SA"/>
              </w:rPr>
              <w:t xml:space="preserve">Постановление Администрации Смоленской области от 15.12.2022 № 949 </w:t>
            </w:r>
            <w:r w:rsidRPr="00EA6F44">
              <w:rPr>
                <w:rFonts w:ascii="Times New Roman" w:eastAsia="Calibri" w:hAnsi="Times New Roman"/>
                <w:lang w:eastAsia="en-US" w:bidi="ar-SA"/>
              </w:rPr>
              <w:br/>
              <w:t>«О дополнительной мере социальной поддержки граждан Российской Федерации, пребывавших в период проведения специальной военной операции в добровольческих формированиях, содействовавших выполнению задач, возложенных на Вооруженные Силы Российской Федерации»</w:t>
            </w:r>
          </w:p>
        </w:tc>
        <w:tc>
          <w:tcPr>
            <w:tcW w:w="1491"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b/>
              </w:rPr>
            </w:pPr>
            <w:r w:rsidRPr="00EA6F44">
              <w:rPr>
                <w:rFonts w:ascii="Times New Roman" w:eastAsia="Tempora LGC Uni" w:hAnsi="Times New Roman"/>
                <w:b/>
              </w:rPr>
              <w:t>Бессрочно</w:t>
            </w:r>
          </w:p>
        </w:tc>
        <w:tc>
          <w:tcPr>
            <w:tcW w:w="3328"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rPr>
            </w:pPr>
            <w:r w:rsidRPr="00EA6F44">
              <w:rPr>
                <w:rFonts w:ascii="Times New Roman" w:eastAsia="Tempora LGC Uni" w:hAnsi="Times New Roman"/>
              </w:rPr>
              <w:t>- добровольцы</w:t>
            </w:r>
          </w:p>
          <w:p w:rsidR="00EA6F44" w:rsidRPr="00EA6F44" w:rsidRDefault="00EA6F44" w:rsidP="00EA6F44">
            <w:pPr>
              <w:widowControl w:val="0"/>
              <w:rPr>
                <w:rFonts w:ascii="Times New Roman" w:eastAsia="Tempora LGC Uni" w:hAnsi="Times New Roman"/>
                <w:i/>
              </w:rPr>
            </w:pPr>
            <w:r w:rsidRPr="00EA6F44">
              <w:rPr>
                <w:rFonts w:ascii="Times New Roman" w:eastAsia="Tempora LGC Uni" w:hAnsi="Times New Roman"/>
                <w:i/>
              </w:rPr>
              <w:t>(заключившие контракт с военным комиссариатом Смоленской области)</w:t>
            </w:r>
          </w:p>
        </w:tc>
        <w:tc>
          <w:tcPr>
            <w:tcW w:w="3192"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Calibri" w:hAnsi="Times New Roman"/>
                <w:b/>
                <w:lang w:eastAsia="en-US" w:bidi="ar-SA"/>
              </w:rPr>
            </w:pPr>
            <w:r w:rsidRPr="00EA6F44">
              <w:rPr>
                <w:rFonts w:ascii="Times New Roman" w:eastAsia="Calibri" w:hAnsi="Times New Roman"/>
                <w:lang w:eastAsia="en-US" w:bidi="ar-SA"/>
              </w:rPr>
              <w:t xml:space="preserve">Единовременная денежная выплата </w:t>
            </w:r>
            <w:r w:rsidRPr="00EA6F44">
              <w:rPr>
                <w:rFonts w:ascii="Times New Roman" w:eastAsia="Calibri" w:hAnsi="Times New Roman"/>
                <w:b/>
                <w:lang w:eastAsia="en-US" w:bidi="ar-SA"/>
              </w:rPr>
              <w:t>гражданам, пребывавшим в добровольческих формированиях</w:t>
            </w:r>
          </w:p>
          <w:p w:rsidR="00EA6F44" w:rsidRPr="00EA6F44" w:rsidRDefault="00EA6F44" w:rsidP="00EA6F44">
            <w:pPr>
              <w:widowControl w:val="0"/>
              <w:rPr>
                <w:rFonts w:ascii="Times New Roman" w:eastAsia="Calibri" w:hAnsi="Times New Roman"/>
                <w:b/>
                <w:lang w:eastAsia="en-US" w:bidi="ar-SA"/>
              </w:rPr>
            </w:pPr>
          </w:p>
          <w:p w:rsidR="00EA6F44" w:rsidRPr="00EA6F44" w:rsidRDefault="00EA6F44" w:rsidP="00EA6F44">
            <w:pPr>
              <w:widowControl w:val="0"/>
              <w:rPr>
                <w:rFonts w:ascii="Times New Roman" w:eastAsia="Tempora LGC Uni" w:hAnsi="Times New Roman"/>
                <w:lang w:eastAsia="en-US" w:bidi="ar-SA"/>
              </w:rPr>
            </w:pPr>
          </w:p>
        </w:tc>
        <w:tc>
          <w:tcPr>
            <w:tcW w:w="2195"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Calibri" w:hAnsi="Times New Roman"/>
                <w:b/>
                <w:lang w:eastAsia="en-US" w:bidi="ar-SA"/>
              </w:rPr>
            </w:pPr>
            <w:r w:rsidRPr="00EA6F44">
              <w:rPr>
                <w:rFonts w:ascii="Times New Roman" w:eastAsia="Calibri" w:hAnsi="Times New Roman"/>
                <w:b/>
                <w:lang w:eastAsia="en-US" w:bidi="ar-SA"/>
              </w:rPr>
              <w:t>100 000 руб.</w:t>
            </w:r>
          </w:p>
          <w:p w:rsidR="00EA6F44" w:rsidRPr="00EA6F44" w:rsidRDefault="00EA6F44" w:rsidP="00EA6F44">
            <w:pPr>
              <w:widowControl w:val="0"/>
              <w:rPr>
                <w:rFonts w:ascii="Times New Roman" w:eastAsia="Tempora LGC Uni" w:hAnsi="Times New Roman"/>
              </w:rPr>
            </w:pPr>
          </w:p>
        </w:tc>
      </w:tr>
      <w:tr w:rsidR="00EA6F44" w:rsidRPr="00EA6F44" w:rsidTr="00EA6F44">
        <w:tc>
          <w:tcPr>
            <w:tcW w:w="601" w:type="dxa"/>
            <w:tcBorders>
              <w:top w:val="single" w:sz="4" w:space="0" w:color="000000"/>
              <w:left w:val="single" w:sz="4" w:space="0" w:color="000000"/>
              <w:right w:val="single" w:sz="4" w:space="0" w:color="000000"/>
            </w:tcBorders>
          </w:tcPr>
          <w:p w:rsidR="00EA6F44" w:rsidRPr="00EA6F44" w:rsidRDefault="00D71498" w:rsidP="00EA6F44">
            <w:pPr>
              <w:widowControl w:val="0"/>
              <w:rPr>
                <w:rFonts w:ascii="Times New Roman" w:eastAsia="Tempora LGC Uni" w:hAnsi="Times New Roman"/>
                <w:lang w:eastAsia="en-US" w:bidi="ar-SA"/>
              </w:rPr>
            </w:pPr>
            <w:r>
              <w:rPr>
                <w:rFonts w:ascii="Times New Roman" w:eastAsia="Tempora LGC Uni" w:hAnsi="Times New Roman"/>
                <w:lang w:eastAsia="en-US" w:bidi="ar-SA"/>
              </w:rPr>
              <w:t>6</w:t>
            </w:r>
          </w:p>
          <w:p w:rsidR="00EA6F44" w:rsidRPr="00EA6F44" w:rsidRDefault="00EA6F44" w:rsidP="00EA6F44">
            <w:pPr>
              <w:widowControl w:val="0"/>
              <w:rPr>
                <w:rFonts w:ascii="Times New Roman" w:eastAsia="Tempora LGC Uni" w:hAnsi="Times New Roman"/>
                <w:lang w:eastAsia="en-US" w:bidi="ar-SA"/>
              </w:rPr>
            </w:pPr>
          </w:p>
        </w:tc>
        <w:tc>
          <w:tcPr>
            <w:tcW w:w="5104"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contextualSpacing/>
              <w:rPr>
                <w:rFonts w:ascii="Times New Roman" w:eastAsia="Tempora LGC Uni" w:hAnsi="Times New Roman"/>
              </w:rPr>
            </w:pPr>
            <w:r w:rsidRPr="00EA6F44">
              <w:rPr>
                <w:rFonts w:ascii="Times New Roman" w:eastAsia="Calibri" w:hAnsi="Times New Roman"/>
                <w:lang w:eastAsia="en-US" w:bidi="ar-SA"/>
              </w:rPr>
              <w:t xml:space="preserve">Постановление Администрации Смоленской области от 02.06.2023 № 288 </w:t>
            </w:r>
            <w:r w:rsidRPr="00EA6F44">
              <w:rPr>
                <w:rFonts w:ascii="Times New Roman" w:eastAsia="Calibri" w:hAnsi="Times New Roman"/>
                <w:lang w:eastAsia="en-US" w:bidi="ar-SA"/>
              </w:rPr>
              <w:br/>
              <w:t>«О дополнительной мере социальной поддержки граждан, заключивших контракт о прохождении военной службы с Министерством обороны Российской Федерации»</w:t>
            </w:r>
          </w:p>
        </w:tc>
        <w:tc>
          <w:tcPr>
            <w:tcW w:w="1491" w:type="dxa"/>
            <w:tcBorders>
              <w:top w:val="single" w:sz="4" w:space="0" w:color="000000"/>
              <w:left w:val="single" w:sz="4" w:space="0" w:color="000000"/>
              <w:right w:val="single" w:sz="4" w:space="0" w:color="000000"/>
            </w:tcBorders>
          </w:tcPr>
          <w:p w:rsidR="00EA6F44" w:rsidRPr="00EA6F44" w:rsidRDefault="00EA6F44" w:rsidP="00EA6F44">
            <w:pPr>
              <w:widowControl w:val="0"/>
              <w:rPr>
                <w:rFonts w:ascii="Times New Roman" w:eastAsia="Calibri" w:hAnsi="Times New Roman"/>
                <w:b/>
                <w:bCs/>
                <w:lang w:eastAsia="en-US" w:bidi="ar-SA"/>
              </w:rPr>
            </w:pPr>
            <w:r w:rsidRPr="00EA6F44">
              <w:rPr>
                <w:rFonts w:ascii="Times New Roman" w:eastAsia="Calibri" w:hAnsi="Times New Roman"/>
                <w:b/>
                <w:bCs/>
                <w:lang w:eastAsia="en-US" w:bidi="ar-SA"/>
              </w:rPr>
              <w:t>С 01.03.2023 по 31.12.2026</w:t>
            </w:r>
          </w:p>
          <w:p w:rsidR="00EA6F44" w:rsidRPr="00EA6F44" w:rsidRDefault="00EA6F44" w:rsidP="00EA6F44">
            <w:pPr>
              <w:widowControl w:val="0"/>
              <w:rPr>
                <w:rFonts w:ascii="Times New Roman" w:eastAsia="Calibri" w:hAnsi="Times New Roman"/>
                <w:b/>
                <w:bCs/>
                <w:lang w:eastAsia="en-US" w:bidi="ar-SA"/>
              </w:rPr>
            </w:pPr>
          </w:p>
          <w:p w:rsidR="00EA6F44" w:rsidRPr="00EA6F44" w:rsidRDefault="00EA6F44" w:rsidP="00EA6F44">
            <w:pPr>
              <w:widowControl w:val="0"/>
              <w:rPr>
                <w:rFonts w:ascii="Times New Roman" w:eastAsia="Calibri" w:hAnsi="Times New Roman"/>
                <w:b/>
                <w:bCs/>
                <w:lang w:eastAsia="en-US" w:bidi="ar-SA"/>
              </w:rPr>
            </w:pPr>
          </w:p>
          <w:p w:rsidR="00EA6F44" w:rsidRPr="00EA6F44" w:rsidRDefault="00EA6F44" w:rsidP="00EA6F44">
            <w:pPr>
              <w:widowControl w:val="0"/>
              <w:rPr>
                <w:rFonts w:ascii="Times New Roman" w:eastAsia="Tempora LGC Uni" w:hAnsi="Times New Roman"/>
                <w:b/>
              </w:rPr>
            </w:pPr>
          </w:p>
        </w:tc>
        <w:tc>
          <w:tcPr>
            <w:tcW w:w="3328"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rPr>
            </w:pPr>
            <w:r w:rsidRPr="00EA6F44">
              <w:rPr>
                <w:rFonts w:ascii="Times New Roman" w:eastAsia="Tempora LGC Uni" w:hAnsi="Times New Roman"/>
              </w:rPr>
              <w:t>- контрактники</w:t>
            </w:r>
          </w:p>
        </w:tc>
        <w:tc>
          <w:tcPr>
            <w:tcW w:w="3192" w:type="dxa"/>
            <w:tcBorders>
              <w:top w:val="single" w:sz="4" w:space="0" w:color="000000"/>
              <w:left w:val="single" w:sz="4" w:space="0" w:color="000000"/>
              <w:right w:val="single" w:sz="4" w:space="0" w:color="000000"/>
            </w:tcBorders>
          </w:tcPr>
          <w:p w:rsidR="00EA6F44" w:rsidRPr="00EA6F44" w:rsidRDefault="00EA6F44" w:rsidP="00EA6F44">
            <w:pPr>
              <w:widowControl w:val="0"/>
              <w:rPr>
                <w:rFonts w:ascii="Times New Roman" w:eastAsia="Tempora LGC Uni" w:hAnsi="Times New Roman"/>
                <w:lang w:eastAsia="en-US" w:bidi="ar-SA"/>
              </w:rPr>
            </w:pPr>
            <w:r w:rsidRPr="00EA6F44">
              <w:rPr>
                <w:rFonts w:ascii="Times New Roman" w:eastAsia="Calibri" w:hAnsi="Times New Roman"/>
                <w:lang w:eastAsia="en-US" w:bidi="ar-SA"/>
              </w:rPr>
              <w:t xml:space="preserve">Единовременная денежная выплата </w:t>
            </w:r>
            <w:r w:rsidRPr="00EA6F44">
              <w:rPr>
                <w:rFonts w:ascii="Times New Roman" w:eastAsia="Calibri" w:hAnsi="Times New Roman"/>
                <w:b/>
                <w:lang w:eastAsia="en-US" w:bidi="ar-SA"/>
              </w:rPr>
              <w:t>гражданам, заключившим</w:t>
            </w:r>
            <w:r w:rsidRPr="00EA6F44">
              <w:rPr>
                <w:rFonts w:ascii="Times New Roman" w:eastAsia="Calibri" w:hAnsi="Times New Roman"/>
                <w:lang w:eastAsia="en-US" w:bidi="ar-SA"/>
              </w:rPr>
              <w:t xml:space="preserve"> </w:t>
            </w:r>
            <w:r w:rsidRPr="00EA6F44">
              <w:rPr>
                <w:rFonts w:ascii="Times New Roman" w:eastAsia="Calibri" w:hAnsi="Times New Roman"/>
                <w:b/>
                <w:bCs/>
                <w:lang w:eastAsia="en-US" w:bidi="ar-SA"/>
              </w:rPr>
              <w:t xml:space="preserve">контракт </w:t>
            </w:r>
            <w:r w:rsidRPr="00EA6F44">
              <w:rPr>
                <w:rFonts w:ascii="Times New Roman" w:eastAsia="Calibri" w:hAnsi="Times New Roman"/>
                <w:b/>
                <w:lang w:eastAsia="en-US" w:bidi="ar-SA"/>
              </w:rPr>
              <w:t>о прохождении военной службы</w:t>
            </w:r>
            <w:r w:rsidRPr="00EA6F44">
              <w:rPr>
                <w:rFonts w:ascii="Times New Roman" w:eastAsia="Calibri" w:hAnsi="Times New Roman"/>
                <w:lang w:eastAsia="en-US" w:bidi="ar-SA"/>
              </w:rPr>
              <w:t xml:space="preserve"> с Министерством обороны Российской Федерации</w:t>
            </w:r>
          </w:p>
          <w:p w:rsidR="00EA6F44" w:rsidRPr="00EA6F44" w:rsidRDefault="00EA6F44" w:rsidP="00EA6F44">
            <w:pPr>
              <w:widowControl w:val="0"/>
              <w:rPr>
                <w:rFonts w:ascii="Times New Roman" w:eastAsia="Tempora LGC Uni" w:hAnsi="Times New Roman"/>
                <w:lang w:eastAsia="en-US" w:bidi="ar-SA"/>
              </w:rPr>
            </w:pPr>
          </w:p>
        </w:tc>
        <w:tc>
          <w:tcPr>
            <w:tcW w:w="2195"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ind w:firstLine="34"/>
              <w:rPr>
                <w:rFonts w:ascii="Times New Roman" w:eastAsia="Calibri" w:hAnsi="Times New Roman"/>
                <w:bCs/>
                <w:lang w:eastAsia="en-US" w:bidi="ar-SA"/>
              </w:rPr>
            </w:pPr>
            <w:r w:rsidRPr="00EA6F44">
              <w:rPr>
                <w:rFonts w:ascii="Times New Roman" w:eastAsia="Calibri" w:hAnsi="Times New Roman"/>
                <w:b/>
                <w:bCs/>
                <w:lang w:eastAsia="en-US" w:bidi="ar-SA"/>
              </w:rPr>
              <w:t xml:space="preserve">- 100 000 руб. – </w:t>
            </w:r>
            <w:r w:rsidRPr="00EA6F44">
              <w:rPr>
                <w:rFonts w:ascii="Times New Roman" w:eastAsia="Calibri" w:hAnsi="Times New Roman"/>
                <w:bCs/>
                <w:lang w:eastAsia="en-US" w:bidi="ar-SA"/>
              </w:rPr>
              <w:t>заключившим контракт с 01.03.2023 по 30.11.2023;</w:t>
            </w:r>
          </w:p>
          <w:p w:rsidR="00EA6F44" w:rsidRPr="00EA6F44" w:rsidRDefault="00EA6F44" w:rsidP="00EA6F44">
            <w:pPr>
              <w:ind w:firstLine="34"/>
              <w:rPr>
                <w:rFonts w:ascii="Times New Roman" w:eastAsia="Calibri" w:hAnsi="Times New Roman"/>
                <w:b/>
                <w:bCs/>
                <w:lang w:eastAsia="en-US" w:bidi="ar-SA"/>
              </w:rPr>
            </w:pPr>
            <w:r w:rsidRPr="00EA6F44">
              <w:rPr>
                <w:rFonts w:ascii="Times New Roman" w:eastAsia="Calibri" w:hAnsi="Times New Roman"/>
                <w:b/>
                <w:bCs/>
                <w:lang w:eastAsia="en-US" w:bidi="ar-SA"/>
              </w:rPr>
              <w:t xml:space="preserve">- 150 000 руб. - </w:t>
            </w:r>
            <w:r w:rsidRPr="00EA6F44">
              <w:rPr>
                <w:rFonts w:ascii="Times New Roman" w:eastAsia="Calibri" w:hAnsi="Times New Roman"/>
                <w:bCs/>
                <w:lang w:eastAsia="en-US" w:bidi="ar-SA"/>
              </w:rPr>
              <w:t xml:space="preserve">заключившим контракт с </w:t>
            </w:r>
            <w:r w:rsidRPr="00EA6F44">
              <w:rPr>
                <w:rFonts w:ascii="Times New Roman" w:eastAsia="Calibri" w:hAnsi="Times New Roman"/>
                <w:bCs/>
                <w:lang w:eastAsia="en-US" w:bidi="ar-SA"/>
              </w:rPr>
              <w:lastRenderedPageBreak/>
              <w:t>01.12.2023 по 31.01.2024;</w:t>
            </w:r>
          </w:p>
          <w:p w:rsidR="00EA6F44" w:rsidRPr="00EA6F44" w:rsidRDefault="00EA6F44" w:rsidP="00EA6F44">
            <w:pPr>
              <w:ind w:firstLine="34"/>
              <w:rPr>
                <w:rFonts w:ascii="Times New Roman" w:eastAsia="Calibri" w:hAnsi="Times New Roman"/>
                <w:bCs/>
                <w:lang w:eastAsia="en-US" w:bidi="ar-SA"/>
              </w:rPr>
            </w:pPr>
            <w:r w:rsidRPr="00EA6F44">
              <w:rPr>
                <w:rFonts w:ascii="Times New Roman" w:eastAsia="Calibri" w:hAnsi="Times New Roman"/>
                <w:b/>
                <w:bCs/>
                <w:lang w:eastAsia="en-US" w:bidi="ar-SA"/>
              </w:rPr>
              <w:t xml:space="preserve">- 205 000 руб. – </w:t>
            </w:r>
            <w:r w:rsidRPr="00EA6F44">
              <w:rPr>
                <w:rFonts w:ascii="Times New Roman" w:eastAsia="Calibri" w:hAnsi="Times New Roman"/>
                <w:bCs/>
                <w:lang w:eastAsia="en-US" w:bidi="ar-SA"/>
              </w:rPr>
              <w:t>заключившим контракт с 01.02.2024 по 13.03.2024;</w:t>
            </w:r>
          </w:p>
          <w:p w:rsidR="00EA6F44" w:rsidRPr="00EA6F44" w:rsidRDefault="00EA6F44" w:rsidP="00EA6F44">
            <w:pPr>
              <w:widowControl w:val="0"/>
              <w:ind w:firstLine="34"/>
              <w:rPr>
                <w:rFonts w:ascii="Times New Roman" w:hAnsi="Times New Roman"/>
                <w:bCs/>
              </w:rPr>
            </w:pPr>
            <w:r w:rsidRPr="00EA6F44">
              <w:rPr>
                <w:rFonts w:ascii="Times New Roman" w:hAnsi="Times New Roman"/>
                <w:b/>
                <w:bCs/>
              </w:rPr>
              <w:t xml:space="preserve">- 255 000 руб. – </w:t>
            </w:r>
            <w:r w:rsidRPr="00EA6F44">
              <w:rPr>
                <w:rFonts w:ascii="Times New Roman" w:hAnsi="Times New Roman"/>
                <w:bCs/>
              </w:rPr>
              <w:t>заключившим контракт с 14.03.2024 по 30.06.2024;</w:t>
            </w:r>
          </w:p>
          <w:p w:rsidR="00EA6F44" w:rsidRPr="00EA6F44" w:rsidRDefault="00EA6F44" w:rsidP="00EA6F44">
            <w:pPr>
              <w:widowControl w:val="0"/>
              <w:ind w:firstLine="34"/>
              <w:rPr>
                <w:rFonts w:ascii="Times New Roman" w:hAnsi="Times New Roman"/>
                <w:b/>
                <w:bCs/>
              </w:rPr>
            </w:pPr>
            <w:r w:rsidRPr="00EA6F44">
              <w:rPr>
                <w:rFonts w:ascii="Times New Roman" w:hAnsi="Times New Roman"/>
                <w:bCs/>
              </w:rPr>
              <w:t xml:space="preserve"> </w:t>
            </w:r>
            <w:r w:rsidRPr="00EA6F44">
              <w:rPr>
                <w:rFonts w:ascii="Times New Roman" w:hAnsi="Times New Roman"/>
                <w:b/>
                <w:bCs/>
              </w:rPr>
              <w:t xml:space="preserve">- 405 000 руб. – </w:t>
            </w:r>
          </w:p>
          <w:p w:rsidR="00EA6F44" w:rsidRPr="00EA6F44" w:rsidRDefault="00EA6F44" w:rsidP="00EA6F44">
            <w:pPr>
              <w:widowControl w:val="0"/>
              <w:ind w:firstLine="34"/>
              <w:rPr>
                <w:rFonts w:ascii="Times New Roman" w:hAnsi="Times New Roman"/>
                <w:bCs/>
              </w:rPr>
            </w:pPr>
            <w:r w:rsidRPr="00EA6F44">
              <w:rPr>
                <w:rFonts w:ascii="Times New Roman" w:hAnsi="Times New Roman"/>
                <w:bCs/>
              </w:rPr>
              <w:t>заключившим контракт с 01.07.2024 по 30.07.2024;</w:t>
            </w:r>
          </w:p>
          <w:p w:rsidR="00EA6F44" w:rsidRPr="00EA6F44" w:rsidRDefault="00EA6F44" w:rsidP="00EA6F44">
            <w:pPr>
              <w:widowControl w:val="0"/>
              <w:ind w:firstLine="34"/>
              <w:rPr>
                <w:rFonts w:ascii="Times New Roman" w:hAnsi="Times New Roman"/>
                <w:bCs/>
              </w:rPr>
            </w:pPr>
            <w:r w:rsidRPr="00EA6F44">
              <w:rPr>
                <w:rFonts w:ascii="Times New Roman" w:hAnsi="Times New Roman"/>
                <w:bCs/>
              </w:rPr>
              <w:t xml:space="preserve"> - </w:t>
            </w:r>
            <w:r w:rsidRPr="00EA6F44">
              <w:rPr>
                <w:rFonts w:ascii="Times New Roman" w:hAnsi="Times New Roman"/>
                <w:b/>
                <w:bCs/>
              </w:rPr>
              <w:t>255 000 руб.</w:t>
            </w:r>
            <w:r w:rsidRPr="00EA6F44">
              <w:rPr>
                <w:rFonts w:ascii="Times New Roman" w:hAnsi="Times New Roman"/>
                <w:bCs/>
              </w:rPr>
              <w:t xml:space="preserve"> –</w:t>
            </w:r>
          </w:p>
          <w:p w:rsidR="00EA6F44" w:rsidRPr="00EA6F44" w:rsidRDefault="00EA6F44" w:rsidP="00EA6F44">
            <w:pPr>
              <w:widowControl w:val="0"/>
              <w:ind w:firstLine="34"/>
              <w:rPr>
                <w:rFonts w:ascii="Times New Roman" w:hAnsi="Times New Roman"/>
                <w:bCs/>
              </w:rPr>
            </w:pPr>
            <w:r w:rsidRPr="00EA6F44">
              <w:rPr>
                <w:rFonts w:ascii="Times New Roman" w:hAnsi="Times New Roman"/>
                <w:bCs/>
              </w:rPr>
              <w:t>гражданам, осужденным к лишению свободы, отбывающим наказание в исправительном учреждении,  заключившим контракт с 14.03.2024 по 30.07.2024;</w:t>
            </w:r>
          </w:p>
          <w:p w:rsidR="00EA6F44" w:rsidRPr="00EA6F44" w:rsidRDefault="00EA6F44" w:rsidP="00EA6F44">
            <w:pPr>
              <w:widowControl w:val="0"/>
              <w:ind w:firstLine="34"/>
              <w:rPr>
                <w:rFonts w:ascii="Times New Roman" w:hAnsi="Times New Roman"/>
                <w:b/>
                <w:bCs/>
              </w:rPr>
            </w:pPr>
            <w:r w:rsidRPr="00EA6F44">
              <w:rPr>
                <w:rFonts w:ascii="Times New Roman" w:hAnsi="Times New Roman"/>
                <w:bCs/>
              </w:rPr>
              <w:t xml:space="preserve">- </w:t>
            </w:r>
            <w:r w:rsidRPr="00EA6F44">
              <w:rPr>
                <w:rFonts w:ascii="Times New Roman" w:hAnsi="Times New Roman"/>
                <w:b/>
                <w:bCs/>
              </w:rPr>
              <w:t xml:space="preserve"> 500 000 руб. – </w:t>
            </w:r>
          </w:p>
          <w:p w:rsidR="00EA6F44" w:rsidRPr="00EA6F44" w:rsidRDefault="00EA6F44" w:rsidP="00EA6F44">
            <w:pPr>
              <w:widowControl w:val="0"/>
              <w:ind w:firstLine="34"/>
              <w:rPr>
                <w:rFonts w:ascii="Times New Roman" w:hAnsi="Times New Roman"/>
                <w:bCs/>
              </w:rPr>
            </w:pPr>
            <w:r w:rsidRPr="00EA6F44">
              <w:rPr>
                <w:rFonts w:ascii="Times New Roman" w:hAnsi="Times New Roman"/>
                <w:bCs/>
              </w:rPr>
              <w:t>заключившим контракт с 31.07.2024 по 25.12.2024;</w:t>
            </w:r>
          </w:p>
          <w:p w:rsidR="00EA6F44" w:rsidRPr="00EA6F44" w:rsidRDefault="00EA6F44" w:rsidP="00EA6F44">
            <w:pPr>
              <w:widowControl w:val="0"/>
              <w:ind w:firstLine="34"/>
              <w:rPr>
                <w:rFonts w:ascii="Times New Roman" w:hAnsi="Times New Roman"/>
                <w:bCs/>
              </w:rPr>
            </w:pPr>
            <w:r w:rsidRPr="00EA6F44">
              <w:rPr>
                <w:rFonts w:ascii="Times New Roman" w:hAnsi="Times New Roman"/>
                <w:bCs/>
              </w:rPr>
              <w:t xml:space="preserve"> - </w:t>
            </w:r>
            <w:r w:rsidRPr="00EA6F44">
              <w:rPr>
                <w:rFonts w:ascii="Times New Roman" w:hAnsi="Times New Roman"/>
                <w:b/>
                <w:bCs/>
              </w:rPr>
              <w:t>400 000 руб.</w:t>
            </w:r>
            <w:r w:rsidRPr="00EA6F44">
              <w:rPr>
                <w:rFonts w:ascii="Times New Roman" w:hAnsi="Times New Roman"/>
                <w:bCs/>
              </w:rPr>
              <w:t xml:space="preserve"> –</w:t>
            </w:r>
          </w:p>
          <w:p w:rsidR="00EA6F44" w:rsidRPr="00EA6F44" w:rsidRDefault="00EA6F44" w:rsidP="00EA6F44">
            <w:pPr>
              <w:widowControl w:val="0"/>
              <w:ind w:firstLine="34"/>
              <w:rPr>
                <w:rFonts w:ascii="Times New Roman" w:hAnsi="Times New Roman"/>
                <w:bCs/>
              </w:rPr>
            </w:pPr>
            <w:r w:rsidRPr="00EA6F44">
              <w:rPr>
                <w:rFonts w:ascii="Times New Roman" w:hAnsi="Times New Roman"/>
                <w:bCs/>
              </w:rPr>
              <w:t xml:space="preserve">гражданам, осужденным к </w:t>
            </w:r>
            <w:r w:rsidRPr="00EA6F44">
              <w:rPr>
                <w:rFonts w:ascii="Times New Roman" w:hAnsi="Times New Roman"/>
                <w:bCs/>
              </w:rPr>
              <w:lastRenderedPageBreak/>
              <w:t>лишению свободы, отбывающим наказание в исправительном учреждении,  заключившим контракт с 31.07.2024 по 11.12.2024;</w:t>
            </w:r>
          </w:p>
          <w:p w:rsidR="00EA6F44" w:rsidRPr="00EA6F44" w:rsidRDefault="00EA6F44" w:rsidP="00EA6F44">
            <w:pPr>
              <w:widowControl w:val="0"/>
              <w:ind w:firstLine="34"/>
              <w:rPr>
                <w:rFonts w:ascii="Times New Roman" w:hAnsi="Times New Roman"/>
                <w:bCs/>
              </w:rPr>
            </w:pPr>
            <w:r w:rsidRPr="00EA6F44">
              <w:rPr>
                <w:rFonts w:ascii="Times New Roman" w:hAnsi="Times New Roman"/>
                <w:bCs/>
              </w:rPr>
              <w:t xml:space="preserve">- </w:t>
            </w:r>
            <w:r w:rsidRPr="00EA6F44">
              <w:rPr>
                <w:rFonts w:ascii="Times New Roman" w:hAnsi="Times New Roman"/>
                <w:b/>
                <w:bCs/>
              </w:rPr>
              <w:t>600 000 руб.</w:t>
            </w:r>
            <w:r w:rsidRPr="00EA6F44">
              <w:rPr>
                <w:rFonts w:ascii="Times New Roman" w:hAnsi="Times New Roman"/>
                <w:bCs/>
              </w:rPr>
              <w:t xml:space="preserve"> –</w:t>
            </w:r>
          </w:p>
          <w:p w:rsidR="00EA6F44" w:rsidRPr="00EA6F44" w:rsidRDefault="00EA6F44" w:rsidP="00EA6F44">
            <w:pPr>
              <w:widowControl w:val="0"/>
              <w:ind w:firstLine="34"/>
              <w:rPr>
                <w:rFonts w:ascii="Times New Roman" w:hAnsi="Times New Roman"/>
                <w:bCs/>
              </w:rPr>
            </w:pPr>
            <w:r w:rsidRPr="00EA6F44">
              <w:rPr>
                <w:rFonts w:ascii="Times New Roman" w:hAnsi="Times New Roman"/>
                <w:bCs/>
              </w:rPr>
              <w:t>гражданам, осужденным к лишению свободы, отбывающим наказание в исправительном учреждении,  заключившим контракт с 12.12.2024 по 25.12.2024;</w:t>
            </w:r>
          </w:p>
          <w:p w:rsidR="00EA6F44" w:rsidRPr="00EA6F44" w:rsidRDefault="00EA6F44" w:rsidP="00EA6F44">
            <w:pPr>
              <w:widowControl w:val="0"/>
              <w:ind w:firstLine="34"/>
              <w:rPr>
                <w:rFonts w:ascii="Times New Roman" w:hAnsi="Times New Roman"/>
                <w:b/>
                <w:bCs/>
              </w:rPr>
            </w:pPr>
            <w:r w:rsidRPr="00EA6F44">
              <w:rPr>
                <w:rFonts w:ascii="Times New Roman" w:hAnsi="Times New Roman"/>
                <w:bCs/>
              </w:rPr>
              <w:t xml:space="preserve">- </w:t>
            </w:r>
            <w:r w:rsidRPr="00EA6F44">
              <w:rPr>
                <w:rFonts w:ascii="Times New Roman" w:hAnsi="Times New Roman"/>
                <w:b/>
                <w:bCs/>
              </w:rPr>
              <w:t xml:space="preserve"> 1 100 000 руб. – </w:t>
            </w:r>
          </w:p>
          <w:p w:rsidR="00EA6F44" w:rsidRPr="00EA6F44" w:rsidRDefault="00EA6F44" w:rsidP="00EA6F44">
            <w:pPr>
              <w:widowControl w:val="0"/>
              <w:ind w:firstLine="34"/>
              <w:rPr>
                <w:rFonts w:ascii="Times New Roman" w:hAnsi="Times New Roman"/>
                <w:bCs/>
              </w:rPr>
            </w:pPr>
            <w:r w:rsidRPr="00EA6F44">
              <w:rPr>
                <w:rFonts w:ascii="Times New Roman" w:hAnsi="Times New Roman"/>
                <w:bCs/>
              </w:rPr>
              <w:t>заключившим контракт с 26.12.2024 по 31.12.2024;</w:t>
            </w:r>
          </w:p>
          <w:p w:rsidR="00EA6F44" w:rsidRPr="00EA6F44" w:rsidRDefault="00EA6F44" w:rsidP="00EA6F44">
            <w:pPr>
              <w:widowControl w:val="0"/>
              <w:ind w:firstLine="34"/>
              <w:rPr>
                <w:rFonts w:ascii="Times New Roman" w:hAnsi="Times New Roman"/>
                <w:bCs/>
              </w:rPr>
            </w:pPr>
            <w:r w:rsidRPr="00EA6F44">
              <w:rPr>
                <w:rFonts w:ascii="Times New Roman" w:hAnsi="Times New Roman"/>
                <w:bCs/>
              </w:rPr>
              <w:t xml:space="preserve"> - </w:t>
            </w:r>
            <w:r w:rsidRPr="00EA6F44">
              <w:rPr>
                <w:rFonts w:ascii="Times New Roman" w:hAnsi="Times New Roman"/>
                <w:b/>
                <w:bCs/>
              </w:rPr>
              <w:t>1 100 000 руб.</w:t>
            </w:r>
            <w:r w:rsidRPr="00EA6F44">
              <w:rPr>
                <w:rFonts w:ascii="Times New Roman" w:hAnsi="Times New Roman"/>
                <w:bCs/>
              </w:rPr>
              <w:t xml:space="preserve"> –</w:t>
            </w:r>
          </w:p>
          <w:p w:rsidR="00EA6F44" w:rsidRPr="00EA6F44" w:rsidRDefault="00EA6F44" w:rsidP="00EA6F44">
            <w:pPr>
              <w:widowControl w:val="0"/>
              <w:ind w:firstLine="34"/>
              <w:rPr>
                <w:rFonts w:ascii="Times New Roman" w:hAnsi="Times New Roman"/>
                <w:bCs/>
              </w:rPr>
            </w:pPr>
            <w:r w:rsidRPr="00EA6F44">
              <w:rPr>
                <w:rFonts w:ascii="Times New Roman" w:hAnsi="Times New Roman"/>
                <w:bCs/>
              </w:rPr>
              <w:t xml:space="preserve">гражданам, осужденным к лишению свободы, отбывающим наказание в исправительном учреждении,  заключившим контракт с 26.12.2024 по </w:t>
            </w:r>
            <w:r w:rsidRPr="00EA6F44">
              <w:rPr>
                <w:rFonts w:ascii="Times New Roman" w:hAnsi="Times New Roman"/>
                <w:bCs/>
              </w:rPr>
              <w:lastRenderedPageBreak/>
              <w:t>31.12.2024;</w:t>
            </w:r>
          </w:p>
          <w:p w:rsidR="00EA6F44" w:rsidRPr="00EA6F44" w:rsidRDefault="00EA6F44" w:rsidP="00EA6F44">
            <w:pPr>
              <w:widowControl w:val="0"/>
              <w:ind w:firstLine="34"/>
              <w:rPr>
                <w:rFonts w:ascii="Times New Roman" w:hAnsi="Times New Roman"/>
                <w:b/>
                <w:bCs/>
              </w:rPr>
            </w:pPr>
            <w:r w:rsidRPr="00EA6F44">
              <w:rPr>
                <w:rFonts w:ascii="Times New Roman" w:hAnsi="Times New Roman"/>
                <w:bCs/>
              </w:rPr>
              <w:t xml:space="preserve">- </w:t>
            </w:r>
            <w:r w:rsidRPr="00EA6F44">
              <w:rPr>
                <w:rFonts w:ascii="Times New Roman" w:hAnsi="Times New Roman"/>
                <w:b/>
                <w:bCs/>
              </w:rPr>
              <w:t xml:space="preserve"> 800 000 руб. – </w:t>
            </w:r>
          </w:p>
          <w:p w:rsidR="00EA6F44" w:rsidRPr="00EA6F44" w:rsidRDefault="00EA6F44" w:rsidP="00EA6F44">
            <w:pPr>
              <w:widowControl w:val="0"/>
              <w:ind w:firstLine="34"/>
              <w:rPr>
                <w:rFonts w:ascii="Times New Roman" w:hAnsi="Times New Roman"/>
                <w:bCs/>
              </w:rPr>
            </w:pPr>
            <w:r w:rsidRPr="00EA6F44">
              <w:rPr>
                <w:rFonts w:ascii="Times New Roman" w:hAnsi="Times New Roman"/>
                <w:bCs/>
              </w:rPr>
              <w:t xml:space="preserve">заключившим контракт с 01.01.2025 по 14.10.2025; </w:t>
            </w:r>
          </w:p>
          <w:p w:rsidR="00EA6F44" w:rsidRPr="00EA6F44" w:rsidRDefault="00EA6F44" w:rsidP="00EA6F44">
            <w:pPr>
              <w:widowControl w:val="0"/>
              <w:ind w:firstLine="34"/>
              <w:rPr>
                <w:rFonts w:ascii="Times New Roman" w:hAnsi="Times New Roman"/>
                <w:bCs/>
              </w:rPr>
            </w:pPr>
            <w:r w:rsidRPr="00EA6F44">
              <w:rPr>
                <w:rFonts w:ascii="Times New Roman" w:hAnsi="Times New Roman"/>
                <w:bCs/>
              </w:rPr>
              <w:t xml:space="preserve">- </w:t>
            </w:r>
            <w:r w:rsidRPr="00EA6F44">
              <w:rPr>
                <w:rFonts w:ascii="Times New Roman" w:hAnsi="Times New Roman"/>
                <w:b/>
                <w:bCs/>
              </w:rPr>
              <w:t>1 000 000 руб</w:t>
            </w:r>
            <w:r w:rsidRPr="00EA6F44">
              <w:rPr>
                <w:rFonts w:ascii="Times New Roman" w:hAnsi="Times New Roman"/>
                <w:bCs/>
              </w:rPr>
              <w:t>. – заключившим контракт с 15.10.2025 по 08.12.2025;</w:t>
            </w:r>
          </w:p>
          <w:p w:rsidR="00EA6F44" w:rsidRPr="00EA6F44" w:rsidRDefault="00EA6F44" w:rsidP="00EA6F44">
            <w:pPr>
              <w:widowControl w:val="0"/>
              <w:ind w:firstLine="34"/>
              <w:rPr>
                <w:rFonts w:ascii="Times New Roman" w:hAnsi="Times New Roman"/>
                <w:bCs/>
              </w:rPr>
            </w:pPr>
            <w:r w:rsidRPr="00EA6F44">
              <w:rPr>
                <w:rFonts w:ascii="Times New Roman" w:hAnsi="Times New Roman"/>
                <w:bCs/>
              </w:rPr>
              <w:t xml:space="preserve">- </w:t>
            </w:r>
            <w:r w:rsidRPr="00EA6F44">
              <w:rPr>
                <w:rFonts w:ascii="Times New Roman" w:hAnsi="Times New Roman"/>
                <w:b/>
                <w:bCs/>
              </w:rPr>
              <w:t>400 000 руб</w:t>
            </w:r>
            <w:r w:rsidRPr="00EA6F44">
              <w:rPr>
                <w:rFonts w:ascii="Times New Roman" w:hAnsi="Times New Roman"/>
                <w:bCs/>
              </w:rPr>
              <w:t>. – заключившим контракт с 09.12.2025 по 31.12.2025;</w:t>
            </w:r>
          </w:p>
          <w:p w:rsidR="00EA6F44" w:rsidRPr="00EA6F44" w:rsidRDefault="00EA6F44" w:rsidP="00EA6F44">
            <w:pPr>
              <w:widowControl w:val="0"/>
              <w:ind w:firstLine="34"/>
              <w:rPr>
                <w:rFonts w:ascii="Times New Roman" w:hAnsi="Times New Roman"/>
                <w:bCs/>
              </w:rPr>
            </w:pPr>
            <w:r w:rsidRPr="00EA6F44">
              <w:rPr>
                <w:rFonts w:ascii="Times New Roman" w:hAnsi="Times New Roman"/>
                <w:bCs/>
              </w:rPr>
              <w:t xml:space="preserve"> - </w:t>
            </w:r>
            <w:r w:rsidRPr="00EA6F44">
              <w:rPr>
                <w:rFonts w:ascii="Times New Roman" w:hAnsi="Times New Roman"/>
                <w:b/>
                <w:bCs/>
              </w:rPr>
              <w:t>600 000 руб.</w:t>
            </w:r>
            <w:r w:rsidRPr="00EA6F44">
              <w:rPr>
                <w:rFonts w:ascii="Times New Roman" w:hAnsi="Times New Roman"/>
                <w:bCs/>
              </w:rPr>
              <w:t xml:space="preserve"> –</w:t>
            </w:r>
          </w:p>
          <w:p w:rsidR="00EA6F44" w:rsidRPr="00EA6F44" w:rsidRDefault="00EA6F44" w:rsidP="00EA6F44">
            <w:pPr>
              <w:jc w:val="both"/>
              <w:rPr>
                <w:rFonts w:ascii="Times New Roman" w:hAnsi="Times New Roman"/>
                <w:bCs/>
              </w:rPr>
            </w:pPr>
            <w:r w:rsidRPr="00EA6F44">
              <w:rPr>
                <w:rFonts w:ascii="Times New Roman" w:hAnsi="Times New Roman"/>
                <w:bCs/>
              </w:rPr>
              <w:t xml:space="preserve">гражданам, осужденным к лишению свободы, отбывающим наказание в исправительном учреждении,  заключившим контракт с 01.01.2025 по 09.12.2025;                             - </w:t>
            </w:r>
            <w:r w:rsidRPr="00EA6F44">
              <w:rPr>
                <w:rFonts w:ascii="Times New Roman" w:hAnsi="Times New Roman"/>
                <w:b/>
                <w:bCs/>
              </w:rPr>
              <w:t>400 000 руб.</w:t>
            </w:r>
            <w:r w:rsidRPr="00EA6F44">
              <w:rPr>
                <w:rFonts w:ascii="Times New Roman" w:hAnsi="Times New Roman"/>
                <w:bCs/>
              </w:rPr>
              <w:t xml:space="preserve"> –  гражданам, осужденным к лишению свободы, отбывающим наказание в исправительном учреждении,  заключившим </w:t>
            </w:r>
            <w:r w:rsidRPr="00EA6F44">
              <w:rPr>
                <w:rFonts w:ascii="Times New Roman" w:hAnsi="Times New Roman"/>
                <w:bCs/>
              </w:rPr>
              <w:lastRenderedPageBreak/>
              <w:t>контракт с 01.01.2026 по 31.12.2026;</w:t>
            </w:r>
          </w:p>
          <w:p w:rsidR="00EA6F44" w:rsidRPr="00EA6F44" w:rsidRDefault="00EA6F44" w:rsidP="00EA6F44">
            <w:pPr>
              <w:jc w:val="both"/>
              <w:rPr>
                <w:rFonts w:ascii="Times New Roman" w:hAnsi="Times New Roman"/>
                <w:bCs/>
              </w:rPr>
            </w:pPr>
            <w:r w:rsidRPr="00EA6F44">
              <w:rPr>
                <w:rFonts w:ascii="Times New Roman" w:hAnsi="Times New Roman"/>
                <w:bCs/>
              </w:rPr>
              <w:t xml:space="preserve">- </w:t>
            </w:r>
            <w:r w:rsidRPr="00EA6F44">
              <w:rPr>
                <w:rFonts w:ascii="Times New Roman" w:hAnsi="Times New Roman"/>
                <w:b/>
                <w:bCs/>
              </w:rPr>
              <w:t>600 000 руб.</w:t>
            </w:r>
            <w:r w:rsidRPr="00EA6F44">
              <w:rPr>
                <w:rFonts w:ascii="Times New Roman" w:hAnsi="Times New Roman"/>
                <w:bCs/>
              </w:rPr>
              <w:t xml:space="preserve"> –  гражданам, осужденным к лишению свободы, отбывающим наказание в исправительном учреждении,  заключившим контракт с 31.01.2026 по 31.12.2026;</w:t>
            </w:r>
          </w:p>
          <w:p w:rsidR="00EA6F44" w:rsidRPr="00EA6F44" w:rsidRDefault="00EA6F44" w:rsidP="00EA6F44">
            <w:pPr>
              <w:jc w:val="both"/>
              <w:rPr>
                <w:rFonts w:ascii="Times New Roman" w:hAnsi="Times New Roman"/>
              </w:rPr>
            </w:pPr>
            <w:r w:rsidRPr="00EA6F44">
              <w:rPr>
                <w:rFonts w:ascii="Times New Roman" w:hAnsi="Times New Roman"/>
                <w:bCs/>
              </w:rPr>
              <w:t xml:space="preserve">- </w:t>
            </w:r>
            <w:r w:rsidRPr="00EA6F44">
              <w:rPr>
                <w:rFonts w:ascii="Times New Roman" w:hAnsi="Times New Roman"/>
                <w:b/>
                <w:bCs/>
              </w:rPr>
              <w:t>800 000 руб.</w:t>
            </w:r>
            <w:r w:rsidRPr="00EA6F44">
              <w:rPr>
                <w:rFonts w:ascii="Times New Roman" w:hAnsi="Times New Roman"/>
                <w:bCs/>
              </w:rPr>
              <w:t xml:space="preserve"> – </w:t>
            </w:r>
            <w:r w:rsidRPr="00EA6F44">
              <w:rPr>
                <w:rFonts w:ascii="Times New Roman" w:hAnsi="Times New Roman"/>
                <w:b/>
              </w:rPr>
              <w:t xml:space="preserve"> </w:t>
            </w:r>
            <w:r w:rsidRPr="00EA6F44">
              <w:rPr>
                <w:rFonts w:ascii="Times New Roman" w:hAnsi="Times New Roman"/>
              </w:rPr>
              <w:t xml:space="preserve">гражданам РФ или гражданам других государств – участников Содружества Независимых Государств (за исключением гражданина, осужденного к лишению свободы, отбывающего наказание в исправительном учреждении), заключившим контракт в Смоленской области в период с 01.01.2026 по 31.12.2026; </w:t>
            </w:r>
          </w:p>
          <w:p w:rsidR="00EA6F44" w:rsidRPr="00EA6F44" w:rsidRDefault="00EA6F44" w:rsidP="00EA6F44">
            <w:pPr>
              <w:jc w:val="both"/>
              <w:rPr>
                <w:rFonts w:ascii="Times New Roman" w:hAnsi="Times New Roman"/>
                <w:bCs/>
              </w:rPr>
            </w:pPr>
            <w:r w:rsidRPr="00EA6F44">
              <w:rPr>
                <w:rFonts w:ascii="Times New Roman" w:hAnsi="Times New Roman"/>
              </w:rPr>
              <w:lastRenderedPageBreak/>
              <w:t xml:space="preserve">- </w:t>
            </w:r>
            <w:r w:rsidRPr="00EA6F44">
              <w:rPr>
                <w:rFonts w:ascii="Times New Roman" w:hAnsi="Times New Roman"/>
                <w:b/>
                <w:bCs/>
              </w:rPr>
              <w:t>1 100 000 руб.</w:t>
            </w:r>
            <w:r w:rsidRPr="00EA6F44">
              <w:rPr>
                <w:rFonts w:ascii="Times New Roman" w:hAnsi="Times New Roman"/>
                <w:bCs/>
              </w:rPr>
              <w:t xml:space="preserve"> – </w:t>
            </w:r>
            <w:r w:rsidRPr="00EA6F44">
              <w:rPr>
                <w:rFonts w:ascii="Times New Roman" w:hAnsi="Times New Roman"/>
                <w:b/>
              </w:rPr>
              <w:t xml:space="preserve"> </w:t>
            </w:r>
            <w:r w:rsidRPr="00EA6F44">
              <w:rPr>
                <w:rFonts w:ascii="Times New Roman" w:hAnsi="Times New Roman"/>
              </w:rPr>
              <w:t xml:space="preserve">гражданам РФ или гражданам других государств – участников Содружества Независимых Государств (за исключением гражданина, осужденного к лишению свободы, отбывающего наказание в исправительном учреждении), заключившим контракт в Смоленской области в период с 31.01.2026 по 31.12.2026; </w:t>
            </w:r>
          </w:p>
          <w:p w:rsidR="00EA6F44" w:rsidRPr="00EA6F44" w:rsidRDefault="00EA6F44" w:rsidP="00EA6F44">
            <w:pPr>
              <w:jc w:val="both"/>
              <w:rPr>
                <w:rFonts w:ascii="Times New Roman" w:eastAsia="Calibri" w:hAnsi="Times New Roman"/>
                <w:b/>
                <w:lang w:eastAsia="en-US"/>
              </w:rPr>
            </w:pPr>
            <w:r w:rsidRPr="00EA6F44">
              <w:rPr>
                <w:rFonts w:ascii="Times New Roman" w:hAnsi="Times New Roman"/>
              </w:rPr>
              <w:t xml:space="preserve"> - </w:t>
            </w:r>
            <w:r w:rsidRPr="00EA6F44">
              <w:rPr>
                <w:rFonts w:ascii="Times New Roman" w:hAnsi="Times New Roman"/>
                <w:b/>
              </w:rPr>
              <w:t>400 000 руб.</w:t>
            </w:r>
            <w:r w:rsidRPr="00EA6F44">
              <w:rPr>
                <w:rFonts w:ascii="Times New Roman" w:hAnsi="Times New Roman"/>
              </w:rPr>
              <w:t xml:space="preserve"> – гражданам, не имеющим гражданства РФ или гражданства других государств – участников Содружества Независимых Государств (за исключением граждан, осужденных к лишению свободы, отбывающих </w:t>
            </w:r>
            <w:r w:rsidRPr="00EA6F44">
              <w:rPr>
                <w:rFonts w:ascii="Times New Roman" w:hAnsi="Times New Roman"/>
              </w:rPr>
              <w:lastRenderedPageBreak/>
              <w:t>наказание в исправительном учреждении), заключившим контракт в Смоленской области в период с 01.01.2026 по 31.12.2026</w:t>
            </w:r>
          </w:p>
        </w:tc>
      </w:tr>
      <w:tr w:rsidR="00EA6F44" w:rsidRPr="00EA6F44" w:rsidTr="00EA6F44">
        <w:trPr>
          <w:trHeight w:val="276"/>
        </w:trPr>
        <w:tc>
          <w:tcPr>
            <w:tcW w:w="601" w:type="dxa"/>
            <w:tcBorders>
              <w:top w:val="single" w:sz="4" w:space="0" w:color="auto"/>
              <w:left w:val="single" w:sz="4" w:space="0" w:color="000000"/>
              <w:right w:val="single" w:sz="4" w:space="0" w:color="000000"/>
            </w:tcBorders>
          </w:tcPr>
          <w:p w:rsidR="00EA6F44" w:rsidRPr="00EA6F44" w:rsidRDefault="00D71498" w:rsidP="00EA6F44">
            <w:pPr>
              <w:widowControl w:val="0"/>
              <w:rPr>
                <w:rFonts w:ascii="Times New Roman" w:eastAsia="Tempora LGC Uni" w:hAnsi="Times New Roman"/>
                <w:lang w:eastAsia="en-US" w:bidi="ar-SA"/>
              </w:rPr>
            </w:pPr>
            <w:r>
              <w:rPr>
                <w:rFonts w:ascii="Times New Roman" w:eastAsia="Tempora LGC Uni" w:hAnsi="Times New Roman"/>
                <w:lang w:eastAsia="en-US" w:bidi="ar-SA"/>
              </w:rPr>
              <w:lastRenderedPageBreak/>
              <w:t>7</w:t>
            </w:r>
          </w:p>
        </w:tc>
        <w:tc>
          <w:tcPr>
            <w:tcW w:w="5104"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contextualSpacing/>
              <w:rPr>
                <w:rFonts w:ascii="Times New Roman" w:eastAsia="Tempora LGC Uni" w:hAnsi="Times New Roman"/>
              </w:rPr>
            </w:pPr>
            <w:r w:rsidRPr="00EA6F44">
              <w:rPr>
                <w:rFonts w:ascii="Times New Roman" w:hAnsi="Times New Roman"/>
              </w:rPr>
              <w:t xml:space="preserve">Постановление Администрации Смоленской области от 08.06.2023 № 306 </w:t>
            </w:r>
            <w:r w:rsidRPr="00EA6F44">
              <w:rPr>
                <w:rFonts w:ascii="Times New Roman" w:hAnsi="Times New Roman"/>
              </w:rPr>
              <w:br/>
              <w:t>«О дополнительной мере социальной поддержки военнослужащих, проходивших военную службу по призыву, заключивших контракт о прохождении военной службы с Министерством обороны Российской Федерации»</w:t>
            </w:r>
          </w:p>
        </w:tc>
        <w:tc>
          <w:tcPr>
            <w:tcW w:w="1491" w:type="dxa"/>
            <w:tcBorders>
              <w:top w:val="single" w:sz="4" w:space="0" w:color="auto"/>
              <w:left w:val="single" w:sz="4" w:space="0" w:color="000000"/>
              <w:right w:val="single" w:sz="4" w:space="0" w:color="000000"/>
            </w:tcBorders>
          </w:tcPr>
          <w:p w:rsidR="00EA6F44" w:rsidRPr="00EA6F44" w:rsidRDefault="00EA6F44" w:rsidP="00EA6F44">
            <w:pPr>
              <w:widowControl w:val="0"/>
              <w:rPr>
                <w:rFonts w:ascii="Times New Roman" w:eastAsia="Tempora LGC Uni" w:hAnsi="Times New Roman"/>
                <w:b/>
              </w:rPr>
            </w:pPr>
            <w:r w:rsidRPr="00EA6F44">
              <w:rPr>
                <w:rFonts w:ascii="Times New Roman" w:eastAsia="Tempora LGC Uni" w:hAnsi="Times New Roman" w:hint="cs"/>
                <w:b/>
              </w:rPr>
              <w:t>С</w:t>
            </w:r>
            <w:r w:rsidRPr="00EA6F44">
              <w:rPr>
                <w:rFonts w:ascii="Times New Roman" w:eastAsia="Tempora LGC Uni" w:hAnsi="Times New Roman"/>
                <w:b/>
              </w:rPr>
              <w:t xml:space="preserve"> 01.03.2023 </w:t>
            </w:r>
            <w:r w:rsidRPr="00EA6F44">
              <w:rPr>
                <w:rFonts w:ascii="Times New Roman" w:eastAsia="Tempora LGC Uni" w:hAnsi="Times New Roman" w:hint="cs"/>
                <w:b/>
              </w:rPr>
              <w:t>по</w:t>
            </w:r>
            <w:r w:rsidRPr="00EA6F44">
              <w:rPr>
                <w:rFonts w:ascii="Times New Roman" w:eastAsia="Tempora LGC Uni" w:hAnsi="Times New Roman"/>
                <w:b/>
              </w:rPr>
              <w:t xml:space="preserve"> 31.12.2026</w:t>
            </w:r>
          </w:p>
        </w:tc>
        <w:tc>
          <w:tcPr>
            <w:tcW w:w="3328"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rPr>
            </w:pPr>
            <w:r w:rsidRPr="00EA6F44">
              <w:rPr>
                <w:rFonts w:ascii="Times New Roman" w:eastAsia="Tempora LGC Uni" w:hAnsi="Times New Roman"/>
              </w:rPr>
              <w:t>- контрактники</w:t>
            </w:r>
          </w:p>
        </w:tc>
        <w:tc>
          <w:tcPr>
            <w:tcW w:w="3192" w:type="dxa"/>
            <w:tcBorders>
              <w:top w:val="single" w:sz="4" w:space="0" w:color="auto"/>
              <w:left w:val="single" w:sz="4" w:space="0" w:color="000000"/>
              <w:right w:val="single" w:sz="4" w:space="0" w:color="000000"/>
            </w:tcBorders>
          </w:tcPr>
          <w:p w:rsidR="00EA6F44" w:rsidRPr="00EA6F44" w:rsidRDefault="00D71498" w:rsidP="00EA6F44">
            <w:pPr>
              <w:widowControl w:val="0"/>
              <w:rPr>
                <w:rFonts w:ascii="Times New Roman" w:eastAsia="Tempora LGC Uni" w:hAnsi="Times New Roman"/>
                <w:lang w:eastAsia="en-US" w:bidi="ar-SA"/>
              </w:rPr>
            </w:pPr>
            <w:r>
              <w:rPr>
                <w:rFonts w:ascii="Times New Roman" w:eastAsia="Tempora LGC Uni" w:hAnsi="Times New Roman"/>
                <w:lang w:eastAsia="en-US" w:bidi="ar-SA"/>
              </w:rPr>
              <w:t xml:space="preserve">Единовременная денежная выплата </w:t>
            </w:r>
            <w:r w:rsidRPr="00D71498">
              <w:rPr>
                <w:rFonts w:ascii="Times New Roman" w:eastAsia="Tempora LGC Uni" w:hAnsi="Times New Roman" w:hint="cs"/>
                <w:b/>
                <w:lang w:eastAsia="en-US" w:bidi="ar-SA"/>
              </w:rPr>
              <w:t>военнослужащим</w:t>
            </w:r>
            <w:r w:rsidRPr="00D71498">
              <w:rPr>
                <w:rFonts w:ascii="Times New Roman" w:eastAsia="Tempora LGC Uni" w:hAnsi="Times New Roman"/>
                <w:b/>
                <w:lang w:eastAsia="en-US" w:bidi="ar-SA"/>
              </w:rPr>
              <w:t xml:space="preserve">, </w:t>
            </w:r>
            <w:r w:rsidRPr="00D71498">
              <w:rPr>
                <w:rFonts w:ascii="Times New Roman" w:eastAsia="Tempora LGC Uni" w:hAnsi="Times New Roman" w:hint="cs"/>
                <w:b/>
                <w:lang w:eastAsia="en-US" w:bidi="ar-SA"/>
              </w:rPr>
              <w:t>проходившим</w:t>
            </w:r>
            <w:r w:rsidRPr="00D71498">
              <w:rPr>
                <w:rFonts w:ascii="Times New Roman" w:eastAsia="Tempora LGC Uni" w:hAnsi="Times New Roman"/>
                <w:b/>
                <w:lang w:eastAsia="en-US" w:bidi="ar-SA"/>
              </w:rPr>
              <w:t xml:space="preserve"> </w:t>
            </w:r>
            <w:r w:rsidRPr="00D71498">
              <w:rPr>
                <w:rFonts w:ascii="Times New Roman" w:eastAsia="Tempora LGC Uni" w:hAnsi="Times New Roman" w:hint="cs"/>
                <w:b/>
                <w:lang w:eastAsia="en-US" w:bidi="ar-SA"/>
              </w:rPr>
              <w:t>военную</w:t>
            </w:r>
            <w:r w:rsidRPr="00D71498">
              <w:rPr>
                <w:rFonts w:ascii="Times New Roman" w:eastAsia="Tempora LGC Uni" w:hAnsi="Times New Roman"/>
                <w:b/>
                <w:lang w:eastAsia="en-US" w:bidi="ar-SA"/>
              </w:rPr>
              <w:t xml:space="preserve"> </w:t>
            </w:r>
            <w:r w:rsidRPr="00D71498">
              <w:rPr>
                <w:rFonts w:ascii="Times New Roman" w:eastAsia="Tempora LGC Uni" w:hAnsi="Times New Roman" w:hint="cs"/>
                <w:b/>
                <w:lang w:eastAsia="en-US" w:bidi="ar-SA"/>
              </w:rPr>
              <w:t>службу</w:t>
            </w:r>
            <w:r w:rsidRPr="00D71498">
              <w:rPr>
                <w:rFonts w:ascii="Times New Roman" w:eastAsia="Tempora LGC Uni" w:hAnsi="Times New Roman"/>
                <w:b/>
                <w:lang w:eastAsia="en-US" w:bidi="ar-SA"/>
              </w:rPr>
              <w:t xml:space="preserve"> </w:t>
            </w:r>
            <w:r w:rsidRPr="00D71498">
              <w:rPr>
                <w:rFonts w:ascii="Times New Roman" w:eastAsia="Tempora LGC Uni" w:hAnsi="Times New Roman" w:hint="cs"/>
                <w:b/>
                <w:lang w:eastAsia="en-US" w:bidi="ar-SA"/>
              </w:rPr>
              <w:t>по</w:t>
            </w:r>
            <w:r w:rsidRPr="00D71498">
              <w:rPr>
                <w:rFonts w:ascii="Times New Roman" w:eastAsia="Tempora LGC Uni" w:hAnsi="Times New Roman"/>
                <w:b/>
                <w:lang w:eastAsia="en-US" w:bidi="ar-SA"/>
              </w:rPr>
              <w:t xml:space="preserve"> </w:t>
            </w:r>
            <w:r w:rsidRPr="00D71498">
              <w:rPr>
                <w:rFonts w:ascii="Times New Roman" w:eastAsia="Tempora LGC Uni" w:hAnsi="Times New Roman" w:hint="cs"/>
                <w:b/>
                <w:lang w:eastAsia="en-US" w:bidi="ar-SA"/>
              </w:rPr>
              <w:t>призыву</w:t>
            </w:r>
            <w:r w:rsidRPr="00D71498">
              <w:rPr>
                <w:rFonts w:ascii="Times New Roman" w:eastAsia="Tempora LGC Uni" w:hAnsi="Times New Roman"/>
                <w:b/>
                <w:lang w:eastAsia="en-US" w:bidi="ar-SA"/>
              </w:rPr>
              <w:t xml:space="preserve">, </w:t>
            </w:r>
            <w:r>
              <w:rPr>
                <w:rFonts w:ascii="Times New Roman" w:eastAsia="Tempora LGC Uni" w:hAnsi="Times New Roman" w:hint="cs"/>
                <w:b/>
                <w:lang w:eastAsia="en-US" w:bidi="ar-SA"/>
              </w:rPr>
              <w:t>заключившим</w:t>
            </w:r>
            <w:r w:rsidRPr="00D71498">
              <w:rPr>
                <w:rFonts w:ascii="Times New Roman" w:eastAsia="Tempora LGC Uni" w:hAnsi="Times New Roman"/>
                <w:b/>
                <w:lang w:eastAsia="en-US" w:bidi="ar-SA"/>
              </w:rPr>
              <w:t xml:space="preserve"> </w:t>
            </w:r>
            <w:r w:rsidRPr="00D71498">
              <w:rPr>
                <w:rFonts w:ascii="Times New Roman" w:eastAsia="Tempora LGC Uni" w:hAnsi="Times New Roman" w:hint="cs"/>
                <w:b/>
                <w:lang w:eastAsia="en-US" w:bidi="ar-SA"/>
              </w:rPr>
              <w:t>контракт</w:t>
            </w:r>
            <w:r w:rsidRPr="00D71498">
              <w:rPr>
                <w:rFonts w:ascii="Times New Roman" w:eastAsia="Tempora LGC Uni" w:hAnsi="Times New Roman"/>
                <w:lang w:eastAsia="en-US" w:bidi="ar-SA"/>
              </w:rPr>
              <w:t xml:space="preserve"> </w:t>
            </w:r>
            <w:r w:rsidRPr="00D71498">
              <w:rPr>
                <w:rFonts w:ascii="Times New Roman" w:eastAsia="Tempora LGC Uni" w:hAnsi="Times New Roman" w:hint="cs"/>
                <w:lang w:eastAsia="en-US" w:bidi="ar-SA"/>
              </w:rPr>
              <w:t>о</w:t>
            </w:r>
            <w:r w:rsidRPr="00D71498">
              <w:rPr>
                <w:rFonts w:ascii="Times New Roman" w:eastAsia="Tempora LGC Uni" w:hAnsi="Times New Roman"/>
                <w:lang w:eastAsia="en-US" w:bidi="ar-SA"/>
              </w:rPr>
              <w:t xml:space="preserve"> </w:t>
            </w:r>
            <w:r w:rsidRPr="00D71498">
              <w:rPr>
                <w:rFonts w:ascii="Times New Roman" w:eastAsia="Tempora LGC Uni" w:hAnsi="Times New Roman" w:hint="cs"/>
                <w:lang w:eastAsia="en-US" w:bidi="ar-SA"/>
              </w:rPr>
              <w:t>прохождении</w:t>
            </w:r>
            <w:r w:rsidRPr="00D71498">
              <w:rPr>
                <w:rFonts w:ascii="Times New Roman" w:eastAsia="Tempora LGC Uni" w:hAnsi="Times New Roman"/>
                <w:lang w:eastAsia="en-US" w:bidi="ar-SA"/>
              </w:rPr>
              <w:t xml:space="preserve"> </w:t>
            </w:r>
            <w:r w:rsidRPr="00D71498">
              <w:rPr>
                <w:rFonts w:ascii="Times New Roman" w:eastAsia="Tempora LGC Uni" w:hAnsi="Times New Roman" w:hint="cs"/>
                <w:lang w:eastAsia="en-US" w:bidi="ar-SA"/>
              </w:rPr>
              <w:t>военной</w:t>
            </w:r>
            <w:r w:rsidRPr="00D71498">
              <w:rPr>
                <w:rFonts w:ascii="Times New Roman" w:eastAsia="Tempora LGC Uni" w:hAnsi="Times New Roman"/>
                <w:lang w:eastAsia="en-US" w:bidi="ar-SA"/>
              </w:rPr>
              <w:t xml:space="preserve"> </w:t>
            </w:r>
            <w:r w:rsidRPr="00D71498">
              <w:rPr>
                <w:rFonts w:ascii="Times New Roman" w:eastAsia="Tempora LGC Uni" w:hAnsi="Times New Roman" w:hint="cs"/>
                <w:lang w:eastAsia="en-US" w:bidi="ar-SA"/>
              </w:rPr>
              <w:t>службы</w:t>
            </w:r>
            <w:r w:rsidRPr="00D71498">
              <w:rPr>
                <w:rFonts w:ascii="Times New Roman" w:eastAsia="Tempora LGC Uni" w:hAnsi="Times New Roman"/>
                <w:lang w:eastAsia="en-US" w:bidi="ar-SA"/>
              </w:rPr>
              <w:t xml:space="preserve"> </w:t>
            </w:r>
            <w:r w:rsidRPr="00D71498">
              <w:rPr>
                <w:rFonts w:ascii="Times New Roman" w:eastAsia="Tempora LGC Uni" w:hAnsi="Times New Roman" w:hint="cs"/>
                <w:lang w:eastAsia="en-US" w:bidi="ar-SA"/>
              </w:rPr>
              <w:t>с</w:t>
            </w:r>
            <w:r w:rsidRPr="00D71498">
              <w:rPr>
                <w:rFonts w:ascii="Times New Roman" w:eastAsia="Tempora LGC Uni" w:hAnsi="Times New Roman"/>
                <w:lang w:eastAsia="en-US" w:bidi="ar-SA"/>
              </w:rPr>
              <w:t xml:space="preserve"> </w:t>
            </w:r>
            <w:r w:rsidRPr="00D71498">
              <w:rPr>
                <w:rFonts w:ascii="Times New Roman" w:eastAsia="Tempora LGC Uni" w:hAnsi="Times New Roman" w:hint="cs"/>
                <w:lang w:eastAsia="en-US" w:bidi="ar-SA"/>
              </w:rPr>
              <w:t>Министерством</w:t>
            </w:r>
            <w:r w:rsidRPr="00D71498">
              <w:rPr>
                <w:rFonts w:ascii="Times New Roman" w:eastAsia="Tempora LGC Uni" w:hAnsi="Times New Roman"/>
                <w:lang w:eastAsia="en-US" w:bidi="ar-SA"/>
              </w:rPr>
              <w:t xml:space="preserve"> </w:t>
            </w:r>
            <w:r w:rsidRPr="00D71498">
              <w:rPr>
                <w:rFonts w:ascii="Times New Roman" w:eastAsia="Tempora LGC Uni" w:hAnsi="Times New Roman" w:hint="cs"/>
                <w:lang w:eastAsia="en-US" w:bidi="ar-SA"/>
              </w:rPr>
              <w:t>обороны</w:t>
            </w:r>
            <w:r w:rsidRPr="00D71498">
              <w:rPr>
                <w:rFonts w:ascii="Times New Roman" w:eastAsia="Tempora LGC Uni" w:hAnsi="Times New Roman"/>
                <w:lang w:eastAsia="en-US" w:bidi="ar-SA"/>
              </w:rPr>
              <w:t xml:space="preserve"> </w:t>
            </w:r>
            <w:r w:rsidRPr="00D71498">
              <w:rPr>
                <w:rFonts w:ascii="Times New Roman" w:eastAsia="Tempora LGC Uni" w:hAnsi="Times New Roman" w:hint="cs"/>
                <w:lang w:eastAsia="en-US" w:bidi="ar-SA"/>
              </w:rPr>
              <w:t>Российской</w:t>
            </w:r>
            <w:r w:rsidRPr="00D71498">
              <w:rPr>
                <w:rFonts w:ascii="Times New Roman" w:eastAsia="Tempora LGC Uni" w:hAnsi="Times New Roman"/>
                <w:lang w:eastAsia="en-US" w:bidi="ar-SA"/>
              </w:rPr>
              <w:t xml:space="preserve"> </w:t>
            </w:r>
            <w:r w:rsidRPr="00D71498">
              <w:rPr>
                <w:rFonts w:ascii="Times New Roman" w:eastAsia="Tempora LGC Uni" w:hAnsi="Times New Roman" w:hint="cs"/>
                <w:lang w:eastAsia="en-US" w:bidi="ar-SA"/>
              </w:rPr>
              <w:t>Федерации</w:t>
            </w:r>
          </w:p>
        </w:tc>
        <w:tc>
          <w:tcPr>
            <w:tcW w:w="2195"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rPr>
                <w:rFonts w:ascii="Times New Roman" w:eastAsia="Calibri" w:hAnsi="Times New Roman"/>
                <w:lang w:eastAsia="en-US" w:bidi="ar-SA"/>
              </w:rPr>
            </w:pPr>
            <w:r w:rsidRPr="00EA6F44">
              <w:rPr>
                <w:rFonts w:ascii="Times New Roman" w:eastAsia="Calibri" w:hAnsi="Times New Roman"/>
                <w:b/>
                <w:lang w:eastAsia="en-US" w:bidi="ar-SA"/>
              </w:rPr>
              <w:t xml:space="preserve">- 100 000 руб. – </w:t>
            </w:r>
            <w:r w:rsidRPr="00EA6F44">
              <w:rPr>
                <w:rFonts w:ascii="Times New Roman" w:eastAsia="Calibri" w:hAnsi="Times New Roman"/>
                <w:lang w:eastAsia="en-US" w:bidi="ar-SA"/>
              </w:rPr>
              <w:t>заключившим контракт с 01.03.2023 по 17.01.2024;</w:t>
            </w:r>
          </w:p>
          <w:p w:rsidR="00EA6F44" w:rsidRPr="00EA6F44" w:rsidRDefault="00EA6F44" w:rsidP="00EA6F44">
            <w:pPr>
              <w:rPr>
                <w:rFonts w:ascii="Times New Roman" w:eastAsia="Calibri" w:hAnsi="Times New Roman"/>
                <w:lang w:eastAsia="en-US" w:bidi="ar-SA"/>
              </w:rPr>
            </w:pPr>
            <w:r w:rsidRPr="00EA6F44">
              <w:rPr>
                <w:rFonts w:ascii="Times New Roman" w:eastAsia="Calibri" w:hAnsi="Times New Roman"/>
                <w:b/>
                <w:lang w:eastAsia="en-US" w:bidi="ar-SA"/>
              </w:rPr>
              <w:t xml:space="preserve">- 150 000 руб. - </w:t>
            </w:r>
            <w:r w:rsidRPr="00EA6F44">
              <w:rPr>
                <w:rFonts w:ascii="Times New Roman" w:eastAsia="Calibri" w:hAnsi="Times New Roman"/>
                <w:lang w:eastAsia="en-US" w:bidi="ar-SA"/>
              </w:rPr>
              <w:t>заключившим контракт с 18.01.2024 по 13.03.2024;</w:t>
            </w:r>
          </w:p>
          <w:p w:rsidR="00EA6F44" w:rsidRPr="00EA6F44" w:rsidRDefault="00EA6F44" w:rsidP="00EA6F44">
            <w:pPr>
              <w:widowControl w:val="0"/>
              <w:rPr>
                <w:rFonts w:ascii="Times New Roman" w:hAnsi="Times New Roman"/>
                <w:bCs/>
              </w:rPr>
            </w:pPr>
            <w:r w:rsidRPr="00EA6F44">
              <w:rPr>
                <w:rFonts w:ascii="Times New Roman" w:hAnsi="Times New Roman"/>
                <w:b/>
                <w:bCs/>
              </w:rPr>
              <w:t xml:space="preserve">- 200 000 руб. – </w:t>
            </w:r>
            <w:r w:rsidRPr="00EA6F44">
              <w:rPr>
                <w:rFonts w:ascii="Times New Roman" w:hAnsi="Times New Roman"/>
                <w:bCs/>
              </w:rPr>
              <w:t>заключившим контракт с 14.03.2024 по 30.06.2024;</w:t>
            </w:r>
          </w:p>
          <w:p w:rsidR="00EA6F44" w:rsidRPr="00EA6F44" w:rsidRDefault="00EA6F44" w:rsidP="00EA6F44">
            <w:pPr>
              <w:widowControl w:val="0"/>
              <w:rPr>
                <w:rFonts w:ascii="Times New Roman" w:eastAsia="Calibri" w:hAnsi="Times New Roman"/>
                <w:b/>
                <w:bCs/>
                <w:lang w:eastAsia="en-US" w:bidi="ar-SA"/>
              </w:rPr>
            </w:pPr>
            <w:r w:rsidRPr="00EA6F44">
              <w:rPr>
                <w:rFonts w:ascii="Times New Roman" w:eastAsia="Calibri" w:hAnsi="Times New Roman"/>
                <w:b/>
                <w:bCs/>
                <w:lang w:eastAsia="en-US" w:bidi="ar-SA"/>
              </w:rPr>
              <w:t xml:space="preserve">- 405 000 руб. – </w:t>
            </w:r>
          </w:p>
          <w:p w:rsidR="00EA6F44" w:rsidRPr="00EA6F44" w:rsidRDefault="00EA6F44" w:rsidP="00EA6F44">
            <w:pPr>
              <w:widowControl w:val="0"/>
              <w:rPr>
                <w:rFonts w:ascii="Times New Roman" w:eastAsia="Calibri" w:hAnsi="Times New Roman"/>
                <w:bCs/>
                <w:lang w:eastAsia="en-US" w:bidi="ar-SA"/>
              </w:rPr>
            </w:pPr>
            <w:r w:rsidRPr="00EA6F44">
              <w:rPr>
                <w:rFonts w:ascii="Times New Roman" w:eastAsia="Calibri" w:hAnsi="Times New Roman"/>
                <w:bCs/>
                <w:lang w:eastAsia="en-US" w:bidi="ar-SA"/>
              </w:rPr>
              <w:t>заключившим контракт с 01.07.2024 по 30.07.2024;</w:t>
            </w:r>
          </w:p>
          <w:p w:rsidR="00EA6F44" w:rsidRPr="00EA6F44" w:rsidRDefault="00EA6F44" w:rsidP="00EA6F44">
            <w:pPr>
              <w:widowControl w:val="0"/>
              <w:rPr>
                <w:rFonts w:ascii="Times New Roman" w:eastAsia="Calibri" w:hAnsi="Times New Roman"/>
                <w:bCs/>
                <w:lang w:eastAsia="en-US" w:bidi="ar-SA"/>
              </w:rPr>
            </w:pPr>
            <w:r w:rsidRPr="00EA6F44">
              <w:rPr>
                <w:rFonts w:ascii="Times New Roman" w:eastAsia="Calibri" w:hAnsi="Times New Roman"/>
                <w:bCs/>
                <w:lang w:eastAsia="en-US" w:bidi="ar-SA"/>
              </w:rPr>
              <w:t xml:space="preserve">- </w:t>
            </w:r>
            <w:r w:rsidRPr="00EA6F44">
              <w:rPr>
                <w:rFonts w:ascii="Times New Roman" w:eastAsia="Calibri" w:hAnsi="Times New Roman"/>
                <w:b/>
                <w:bCs/>
                <w:lang w:eastAsia="en-US" w:bidi="ar-SA"/>
              </w:rPr>
              <w:t>500 000 руб.</w:t>
            </w:r>
            <w:r w:rsidRPr="00EA6F44">
              <w:rPr>
                <w:rFonts w:ascii="Times New Roman" w:eastAsia="Calibri" w:hAnsi="Times New Roman"/>
                <w:bCs/>
                <w:lang w:eastAsia="en-US" w:bidi="ar-SA"/>
              </w:rPr>
              <w:t xml:space="preserve"> – заключившим контракт с 31.07.2024 по 11.12.2024;</w:t>
            </w:r>
          </w:p>
          <w:p w:rsidR="00EA6F44" w:rsidRPr="00EA6F44" w:rsidRDefault="00EA6F44" w:rsidP="00EA6F44">
            <w:pPr>
              <w:widowControl w:val="0"/>
              <w:rPr>
                <w:rFonts w:ascii="Times New Roman" w:eastAsia="Tempora LGC Uni" w:hAnsi="Times New Roman"/>
              </w:rPr>
            </w:pPr>
            <w:r w:rsidRPr="00EA6F44">
              <w:rPr>
                <w:rFonts w:ascii="Times New Roman" w:eastAsia="Calibri" w:hAnsi="Times New Roman"/>
                <w:bCs/>
                <w:lang w:eastAsia="en-US" w:bidi="ar-SA"/>
              </w:rPr>
              <w:t xml:space="preserve">- </w:t>
            </w:r>
            <w:r w:rsidRPr="00EA6F44">
              <w:rPr>
                <w:rFonts w:ascii="Times New Roman" w:eastAsia="Calibri" w:hAnsi="Times New Roman"/>
                <w:b/>
                <w:bCs/>
                <w:lang w:eastAsia="en-US" w:bidi="ar-SA"/>
              </w:rPr>
              <w:t>800 000 руб.</w:t>
            </w:r>
            <w:r w:rsidRPr="00EA6F44">
              <w:rPr>
                <w:rFonts w:ascii="Times New Roman" w:eastAsia="Calibri" w:hAnsi="Times New Roman"/>
                <w:bCs/>
                <w:lang w:eastAsia="en-US" w:bidi="ar-SA"/>
              </w:rPr>
              <w:t xml:space="preserve"> – заключившим контракт с </w:t>
            </w:r>
            <w:r w:rsidRPr="00EA6F44">
              <w:rPr>
                <w:rFonts w:ascii="Times New Roman" w:eastAsia="Calibri" w:hAnsi="Times New Roman"/>
                <w:bCs/>
                <w:lang w:eastAsia="en-US" w:bidi="ar-SA"/>
              </w:rPr>
              <w:lastRenderedPageBreak/>
              <w:t xml:space="preserve">12.12.2024 по 14.11.2025;              </w:t>
            </w:r>
            <w:r w:rsidRPr="00EA6F44">
              <w:rPr>
                <w:rFonts w:ascii="Times New Roman" w:eastAsia="Calibri" w:hAnsi="Times New Roman"/>
                <w:b/>
                <w:bCs/>
                <w:lang w:eastAsia="en-US" w:bidi="ar-SA"/>
              </w:rPr>
              <w:t>- 400 000 руб.</w:t>
            </w:r>
            <w:r w:rsidRPr="00EA6F44">
              <w:rPr>
                <w:rFonts w:ascii="Times New Roman" w:eastAsia="Calibri" w:hAnsi="Times New Roman"/>
                <w:bCs/>
                <w:lang w:eastAsia="en-US" w:bidi="ar-SA"/>
              </w:rPr>
              <w:t xml:space="preserve"> – заключившим контракт с </w:t>
            </w:r>
            <w:r w:rsidRPr="00EA6F44">
              <w:rPr>
                <w:rFonts w:ascii="Times New Roman" w:eastAsia="Calibri" w:hAnsi="Times New Roman"/>
                <w:lang w:eastAsia="en-US"/>
              </w:rPr>
              <w:t xml:space="preserve">15.11.2025 по 03.12.2025;                       - </w:t>
            </w:r>
            <w:r w:rsidRPr="00EA6F44">
              <w:rPr>
                <w:rFonts w:ascii="Times New Roman" w:eastAsia="Calibri" w:hAnsi="Times New Roman"/>
                <w:b/>
                <w:bCs/>
                <w:lang w:eastAsia="en-US" w:bidi="ar-SA"/>
              </w:rPr>
              <w:t xml:space="preserve"> 400 000 руб.</w:t>
            </w:r>
            <w:r w:rsidRPr="00EA6F44">
              <w:rPr>
                <w:rFonts w:ascii="Times New Roman" w:eastAsia="Calibri" w:hAnsi="Times New Roman"/>
                <w:bCs/>
                <w:lang w:eastAsia="en-US" w:bidi="ar-SA"/>
              </w:rPr>
              <w:t xml:space="preserve"> – заключившим контракт с 01</w:t>
            </w:r>
            <w:r w:rsidRPr="00EA6F44">
              <w:rPr>
                <w:rFonts w:ascii="Times New Roman" w:eastAsia="Calibri" w:hAnsi="Times New Roman"/>
                <w:lang w:eastAsia="en-US"/>
              </w:rPr>
              <w:t>.01.2026 по 31.12.2026</w:t>
            </w:r>
          </w:p>
        </w:tc>
      </w:tr>
      <w:tr w:rsidR="00EA6F44" w:rsidRPr="00EA6F44" w:rsidTr="00EA6F44">
        <w:trPr>
          <w:trHeight w:val="276"/>
        </w:trPr>
        <w:tc>
          <w:tcPr>
            <w:tcW w:w="601" w:type="dxa"/>
            <w:tcBorders>
              <w:top w:val="single" w:sz="4" w:space="0" w:color="auto"/>
              <w:left w:val="single" w:sz="4" w:space="0" w:color="000000"/>
              <w:bottom w:val="single" w:sz="4" w:space="0" w:color="000000"/>
              <w:right w:val="single" w:sz="4" w:space="0" w:color="000000"/>
            </w:tcBorders>
          </w:tcPr>
          <w:p w:rsidR="00EA6F44" w:rsidRPr="00EA6F44" w:rsidRDefault="00D71498" w:rsidP="00EA6F44">
            <w:pPr>
              <w:widowControl w:val="0"/>
              <w:rPr>
                <w:rFonts w:ascii="Times New Roman" w:eastAsia="Tempora LGC Uni" w:hAnsi="Times New Roman"/>
                <w:lang w:eastAsia="en-US" w:bidi="ar-SA"/>
              </w:rPr>
            </w:pPr>
            <w:r>
              <w:rPr>
                <w:rFonts w:ascii="Times New Roman" w:eastAsia="Tempora LGC Uni" w:hAnsi="Times New Roman"/>
                <w:lang w:eastAsia="en-US" w:bidi="ar-SA"/>
              </w:rPr>
              <w:lastRenderedPageBreak/>
              <w:t>8</w:t>
            </w:r>
          </w:p>
        </w:tc>
        <w:tc>
          <w:tcPr>
            <w:tcW w:w="5104"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contextualSpacing/>
              <w:rPr>
                <w:rFonts w:ascii="Times New Roman" w:eastAsia="Tempora LGC Uni" w:hAnsi="Times New Roman"/>
              </w:rPr>
            </w:pPr>
            <w:r w:rsidRPr="00EA6F44">
              <w:rPr>
                <w:rFonts w:ascii="Times New Roman" w:eastAsia="Calibri" w:hAnsi="Times New Roman"/>
                <w:lang w:eastAsia="en-US" w:bidi="ar-SA"/>
              </w:rPr>
              <w:t xml:space="preserve">Постановление правительства Смоленской области от 30.10.2023 № 44 </w:t>
            </w:r>
            <w:r w:rsidRPr="00EA6F44">
              <w:rPr>
                <w:rFonts w:ascii="Times New Roman" w:eastAsia="Calibri" w:hAnsi="Times New Roman"/>
                <w:lang w:eastAsia="en-US" w:bidi="ar-SA"/>
              </w:rPr>
              <w:br/>
              <w:t>«О дополнительной мере социальной поддержки военнослужащих, проходивших военную службу по мобилизации в Вооруженных Силах Российской Федерации, заключивших контракт о прохождении военной службы с Министерством обороны Российской Федерации»</w:t>
            </w:r>
          </w:p>
        </w:tc>
        <w:tc>
          <w:tcPr>
            <w:tcW w:w="1491" w:type="dxa"/>
            <w:tcBorders>
              <w:top w:val="single" w:sz="4" w:space="0" w:color="auto"/>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b/>
              </w:rPr>
            </w:pPr>
            <w:r w:rsidRPr="00EA6F44">
              <w:rPr>
                <w:rFonts w:ascii="Times New Roman" w:eastAsia="Tempora LGC Uni" w:hAnsi="Times New Roman" w:hint="cs"/>
                <w:b/>
              </w:rPr>
              <w:t>С</w:t>
            </w:r>
            <w:r w:rsidRPr="00EA6F44">
              <w:rPr>
                <w:rFonts w:ascii="Times New Roman" w:eastAsia="Tempora LGC Uni" w:hAnsi="Times New Roman"/>
                <w:b/>
              </w:rPr>
              <w:t xml:space="preserve"> 01.03.2023 </w:t>
            </w:r>
            <w:r w:rsidRPr="00EA6F44">
              <w:rPr>
                <w:rFonts w:ascii="Times New Roman" w:eastAsia="Tempora LGC Uni" w:hAnsi="Times New Roman" w:hint="cs"/>
                <w:b/>
              </w:rPr>
              <w:t>по</w:t>
            </w:r>
            <w:r w:rsidRPr="00EA6F44">
              <w:rPr>
                <w:rFonts w:ascii="Times New Roman" w:eastAsia="Tempora LGC Uni" w:hAnsi="Times New Roman"/>
                <w:b/>
              </w:rPr>
              <w:t xml:space="preserve"> 31.12.2026</w:t>
            </w:r>
          </w:p>
        </w:tc>
        <w:tc>
          <w:tcPr>
            <w:tcW w:w="3328"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rPr>
            </w:pPr>
            <w:r w:rsidRPr="00EA6F44">
              <w:rPr>
                <w:rFonts w:ascii="Times New Roman" w:eastAsia="Tempora LGC Uni" w:hAnsi="Times New Roman"/>
              </w:rPr>
              <w:t>- контрактники</w:t>
            </w:r>
          </w:p>
        </w:tc>
        <w:tc>
          <w:tcPr>
            <w:tcW w:w="3192" w:type="dxa"/>
            <w:tcBorders>
              <w:top w:val="single" w:sz="4" w:space="0" w:color="auto"/>
              <w:left w:val="single" w:sz="4" w:space="0" w:color="000000"/>
              <w:bottom w:val="single" w:sz="4" w:space="0" w:color="000000"/>
              <w:right w:val="single" w:sz="4" w:space="0" w:color="000000"/>
            </w:tcBorders>
          </w:tcPr>
          <w:p w:rsidR="00D71498" w:rsidRDefault="00D71498" w:rsidP="00D71498">
            <w:pPr>
              <w:autoSpaceDE w:val="0"/>
              <w:autoSpaceDN w:val="0"/>
              <w:adjustRightInd w:val="0"/>
              <w:jc w:val="both"/>
              <w:rPr>
                <w:rFonts w:ascii="Times New Roman" w:eastAsiaTheme="minorHAnsi" w:hAnsi="Times New Roman"/>
                <w:lang w:eastAsia="en-US" w:bidi="ar-SA"/>
              </w:rPr>
            </w:pPr>
            <w:r>
              <w:rPr>
                <w:rFonts w:ascii="Times New Roman" w:eastAsia="Tempora LGC Uni" w:hAnsi="Times New Roman"/>
                <w:lang w:eastAsia="en-US" w:bidi="ar-SA"/>
              </w:rPr>
              <w:t xml:space="preserve">Единовременная денежная выплата </w:t>
            </w:r>
            <w:r w:rsidRPr="00D71498">
              <w:rPr>
                <w:rFonts w:ascii="Times New Roman" w:eastAsiaTheme="minorHAnsi" w:hAnsi="Times New Roman"/>
                <w:b/>
                <w:lang w:eastAsia="en-US" w:bidi="ar-SA"/>
              </w:rPr>
              <w:t>военнослужащим, проходившим военную службу по мобилизации</w:t>
            </w:r>
            <w:r>
              <w:rPr>
                <w:rFonts w:ascii="Times New Roman" w:eastAsiaTheme="minorHAnsi" w:hAnsi="Times New Roman"/>
                <w:lang w:eastAsia="en-US" w:bidi="ar-SA"/>
              </w:rPr>
              <w:t xml:space="preserve"> в Вооруженных Силах Российской Федерации, </w:t>
            </w:r>
            <w:r w:rsidRPr="00D71498">
              <w:rPr>
                <w:rFonts w:ascii="Times New Roman" w:eastAsiaTheme="minorHAnsi" w:hAnsi="Times New Roman"/>
                <w:b/>
                <w:lang w:eastAsia="en-US" w:bidi="ar-SA"/>
              </w:rPr>
              <w:t>заключившим контракт</w:t>
            </w:r>
            <w:r>
              <w:rPr>
                <w:rFonts w:ascii="Times New Roman" w:eastAsiaTheme="minorHAnsi" w:hAnsi="Times New Roman"/>
                <w:lang w:eastAsia="en-US" w:bidi="ar-SA"/>
              </w:rPr>
              <w:t xml:space="preserve"> о прохождении военной службы с Министерством обороны Российской Федерации</w:t>
            </w:r>
          </w:p>
          <w:p w:rsidR="00EA6F44" w:rsidRPr="00EA6F44" w:rsidRDefault="00EA6F44" w:rsidP="00EA6F44">
            <w:pPr>
              <w:widowControl w:val="0"/>
              <w:rPr>
                <w:rFonts w:ascii="Times New Roman" w:eastAsia="Tempora LGC Uni" w:hAnsi="Times New Roman"/>
                <w:lang w:eastAsia="en-US" w:bidi="ar-SA"/>
              </w:rPr>
            </w:pPr>
          </w:p>
        </w:tc>
        <w:tc>
          <w:tcPr>
            <w:tcW w:w="2195"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rPr>
                <w:rFonts w:ascii="Times New Roman" w:eastAsia="Calibri" w:hAnsi="Times New Roman"/>
                <w:lang w:eastAsia="en-US" w:bidi="ar-SA"/>
              </w:rPr>
            </w:pPr>
            <w:r w:rsidRPr="00EA6F44">
              <w:rPr>
                <w:rFonts w:ascii="Times New Roman" w:eastAsia="Calibri" w:hAnsi="Times New Roman"/>
                <w:b/>
                <w:lang w:eastAsia="en-US" w:bidi="ar-SA"/>
              </w:rPr>
              <w:t xml:space="preserve">- 100 000 руб. – </w:t>
            </w:r>
            <w:r w:rsidRPr="00EA6F44">
              <w:rPr>
                <w:rFonts w:ascii="Times New Roman" w:eastAsia="Calibri" w:hAnsi="Times New Roman"/>
                <w:lang w:eastAsia="en-US" w:bidi="ar-SA"/>
              </w:rPr>
              <w:t>заключившим контракт с 01.03.2023 по 17.01.2024;</w:t>
            </w:r>
          </w:p>
          <w:p w:rsidR="00EA6F44" w:rsidRPr="00EA6F44" w:rsidRDefault="00EA6F44" w:rsidP="00EA6F44">
            <w:pPr>
              <w:rPr>
                <w:rFonts w:ascii="Times New Roman" w:eastAsia="Calibri" w:hAnsi="Times New Roman"/>
                <w:lang w:eastAsia="en-US" w:bidi="ar-SA"/>
              </w:rPr>
            </w:pPr>
            <w:r w:rsidRPr="00EA6F44">
              <w:rPr>
                <w:rFonts w:ascii="Times New Roman" w:eastAsia="Calibri" w:hAnsi="Times New Roman"/>
                <w:b/>
                <w:lang w:eastAsia="en-US" w:bidi="ar-SA"/>
              </w:rPr>
              <w:t xml:space="preserve">- 150 000 руб. - </w:t>
            </w:r>
            <w:r w:rsidRPr="00EA6F44">
              <w:rPr>
                <w:rFonts w:ascii="Times New Roman" w:eastAsia="Calibri" w:hAnsi="Times New Roman"/>
                <w:lang w:eastAsia="en-US" w:bidi="ar-SA"/>
              </w:rPr>
              <w:t>заключившим контракт с 18.01.2024 по</w:t>
            </w:r>
          </w:p>
          <w:p w:rsidR="00EA6F44" w:rsidRPr="00EA6F44" w:rsidRDefault="00EA6F44" w:rsidP="00EA6F44">
            <w:pPr>
              <w:rPr>
                <w:rFonts w:ascii="Times New Roman" w:eastAsia="Calibri" w:hAnsi="Times New Roman"/>
                <w:bCs/>
                <w:lang w:eastAsia="en-US" w:bidi="ar-SA"/>
              </w:rPr>
            </w:pPr>
            <w:r w:rsidRPr="00EA6F44">
              <w:rPr>
                <w:rFonts w:ascii="Times New Roman" w:eastAsia="Calibri" w:hAnsi="Times New Roman"/>
                <w:bCs/>
                <w:lang w:eastAsia="en-US" w:bidi="ar-SA"/>
              </w:rPr>
              <w:t>13.03.2024;</w:t>
            </w:r>
          </w:p>
          <w:p w:rsidR="00EA6F44" w:rsidRPr="00EA6F44" w:rsidRDefault="00EA6F44" w:rsidP="00EA6F44">
            <w:pPr>
              <w:widowControl w:val="0"/>
              <w:rPr>
                <w:rFonts w:ascii="Times New Roman" w:eastAsia="Calibri" w:hAnsi="Times New Roman"/>
                <w:bCs/>
                <w:lang w:eastAsia="en-US" w:bidi="ar-SA"/>
              </w:rPr>
            </w:pPr>
            <w:r w:rsidRPr="00EA6F44">
              <w:rPr>
                <w:rFonts w:ascii="Times New Roman" w:eastAsia="Calibri" w:hAnsi="Times New Roman"/>
                <w:b/>
                <w:bCs/>
                <w:lang w:eastAsia="en-US" w:bidi="ar-SA"/>
              </w:rPr>
              <w:t xml:space="preserve">- 200 000 руб. – </w:t>
            </w:r>
            <w:r w:rsidRPr="00EA6F44">
              <w:rPr>
                <w:rFonts w:ascii="Times New Roman" w:eastAsia="Calibri" w:hAnsi="Times New Roman"/>
                <w:bCs/>
                <w:lang w:eastAsia="en-US" w:bidi="ar-SA"/>
              </w:rPr>
              <w:t>заключившим контракт с 14.03.2024 по 30.06.2024;</w:t>
            </w:r>
          </w:p>
          <w:p w:rsidR="00EA6F44" w:rsidRPr="00EA6F44" w:rsidRDefault="00EA6F44" w:rsidP="00EA6F44">
            <w:pPr>
              <w:widowControl w:val="0"/>
              <w:rPr>
                <w:rFonts w:ascii="Times New Roman" w:eastAsia="Calibri" w:hAnsi="Times New Roman"/>
                <w:b/>
                <w:bCs/>
                <w:lang w:eastAsia="en-US" w:bidi="ar-SA"/>
              </w:rPr>
            </w:pPr>
            <w:r w:rsidRPr="00EA6F44">
              <w:rPr>
                <w:rFonts w:ascii="Times New Roman" w:eastAsia="Calibri" w:hAnsi="Times New Roman"/>
                <w:b/>
                <w:bCs/>
                <w:lang w:eastAsia="en-US" w:bidi="ar-SA"/>
              </w:rPr>
              <w:t xml:space="preserve">- 405 000 руб. – </w:t>
            </w:r>
          </w:p>
          <w:p w:rsidR="00EA6F44" w:rsidRPr="00EA6F44" w:rsidRDefault="00EA6F44" w:rsidP="00EA6F44">
            <w:pPr>
              <w:widowControl w:val="0"/>
              <w:rPr>
                <w:rFonts w:ascii="Times New Roman" w:eastAsia="Calibri" w:hAnsi="Times New Roman"/>
                <w:bCs/>
                <w:lang w:eastAsia="en-US" w:bidi="ar-SA"/>
              </w:rPr>
            </w:pPr>
            <w:r w:rsidRPr="00EA6F44">
              <w:rPr>
                <w:rFonts w:ascii="Times New Roman" w:eastAsia="Calibri" w:hAnsi="Times New Roman"/>
                <w:bCs/>
                <w:lang w:eastAsia="en-US" w:bidi="ar-SA"/>
              </w:rPr>
              <w:t>заключившим контракт с 01.07.2024 по 30.07.2024;</w:t>
            </w:r>
          </w:p>
          <w:p w:rsidR="00EA6F44" w:rsidRPr="00EA6F44" w:rsidRDefault="00EA6F44" w:rsidP="00EA6F44">
            <w:pPr>
              <w:widowControl w:val="0"/>
              <w:rPr>
                <w:rFonts w:ascii="Times New Roman" w:eastAsia="Calibri" w:hAnsi="Times New Roman"/>
                <w:bCs/>
                <w:lang w:eastAsia="en-US" w:bidi="ar-SA"/>
              </w:rPr>
            </w:pPr>
            <w:r w:rsidRPr="00EA6F44">
              <w:rPr>
                <w:rFonts w:ascii="Times New Roman" w:eastAsia="Calibri" w:hAnsi="Times New Roman"/>
                <w:bCs/>
                <w:lang w:eastAsia="en-US" w:bidi="ar-SA"/>
              </w:rPr>
              <w:t xml:space="preserve">- </w:t>
            </w:r>
            <w:r w:rsidRPr="00EA6F44">
              <w:rPr>
                <w:rFonts w:ascii="Times New Roman" w:eastAsia="Calibri" w:hAnsi="Times New Roman"/>
                <w:b/>
                <w:bCs/>
                <w:lang w:eastAsia="en-US" w:bidi="ar-SA"/>
              </w:rPr>
              <w:t>500 000 руб.</w:t>
            </w:r>
            <w:r w:rsidRPr="00EA6F44">
              <w:rPr>
                <w:rFonts w:ascii="Times New Roman" w:eastAsia="Calibri" w:hAnsi="Times New Roman"/>
                <w:bCs/>
                <w:lang w:eastAsia="en-US" w:bidi="ar-SA"/>
              </w:rPr>
              <w:t xml:space="preserve"> – заключившим контракт с 31.07.2024 по 11.12.2024;</w:t>
            </w:r>
          </w:p>
          <w:p w:rsidR="00EA6F44" w:rsidRPr="00EA6F44" w:rsidRDefault="00EA6F44" w:rsidP="00EA6F44">
            <w:pPr>
              <w:widowControl w:val="0"/>
              <w:rPr>
                <w:rFonts w:ascii="Times New Roman" w:eastAsia="Tempora LGC Uni" w:hAnsi="Times New Roman"/>
              </w:rPr>
            </w:pPr>
            <w:r w:rsidRPr="00EA6F44">
              <w:rPr>
                <w:rFonts w:ascii="Times New Roman" w:eastAsia="Calibri" w:hAnsi="Times New Roman"/>
                <w:bCs/>
                <w:lang w:eastAsia="en-US" w:bidi="ar-SA"/>
              </w:rPr>
              <w:lastRenderedPageBreak/>
              <w:t xml:space="preserve">- </w:t>
            </w:r>
            <w:r w:rsidRPr="00EA6F44">
              <w:rPr>
                <w:rFonts w:ascii="Times New Roman" w:eastAsia="Calibri" w:hAnsi="Times New Roman"/>
                <w:b/>
                <w:bCs/>
                <w:lang w:eastAsia="en-US" w:bidi="ar-SA"/>
              </w:rPr>
              <w:t>800 000 руб.</w:t>
            </w:r>
            <w:r w:rsidRPr="00EA6F44">
              <w:rPr>
                <w:rFonts w:ascii="Times New Roman" w:eastAsia="Calibri" w:hAnsi="Times New Roman"/>
                <w:bCs/>
                <w:lang w:eastAsia="en-US" w:bidi="ar-SA"/>
              </w:rPr>
              <w:t xml:space="preserve"> – заключившим контракт с 12.12.2024 по 31.11.2025;                   - </w:t>
            </w:r>
            <w:r w:rsidRPr="00EA6F44">
              <w:rPr>
                <w:rFonts w:ascii="Times New Roman" w:eastAsia="Calibri" w:hAnsi="Times New Roman"/>
                <w:b/>
                <w:bCs/>
                <w:lang w:eastAsia="en-US" w:bidi="ar-SA"/>
              </w:rPr>
              <w:t>400 000 руб.</w:t>
            </w:r>
            <w:r w:rsidRPr="00EA6F44">
              <w:rPr>
                <w:rFonts w:ascii="Times New Roman" w:eastAsia="Calibri" w:hAnsi="Times New Roman"/>
                <w:bCs/>
                <w:lang w:eastAsia="en-US" w:bidi="ar-SA"/>
              </w:rPr>
              <w:t xml:space="preserve"> – заключившим контракт с 01.12.2025 по 03.12.2025;                     </w:t>
            </w:r>
            <w:r w:rsidRPr="00EA6F44">
              <w:rPr>
                <w:rFonts w:ascii="Times New Roman" w:eastAsia="Calibri" w:hAnsi="Times New Roman"/>
                <w:lang w:eastAsia="en-US"/>
              </w:rPr>
              <w:t xml:space="preserve">- </w:t>
            </w:r>
            <w:r w:rsidRPr="00EA6F44">
              <w:rPr>
                <w:rFonts w:ascii="Times New Roman" w:eastAsia="Calibri" w:hAnsi="Times New Roman"/>
                <w:b/>
                <w:bCs/>
                <w:lang w:eastAsia="en-US" w:bidi="ar-SA"/>
              </w:rPr>
              <w:t xml:space="preserve"> 400 000 руб.</w:t>
            </w:r>
            <w:r w:rsidRPr="00EA6F44">
              <w:rPr>
                <w:rFonts w:ascii="Times New Roman" w:eastAsia="Calibri" w:hAnsi="Times New Roman"/>
                <w:bCs/>
                <w:lang w:eastAsia="en-US" w:bidi="ar-SA"/>
              </w:rPr>
              <w:t xml:space="preserve"> – заключившим контракт с 01</w:t>
            </w:r>
            <w:r w:rsidRPr="00EA6F44">
              <w:rPr>
                <w:rFonts w:ascii="Times New Roman" w:eastAsia="Calibri" w:hAnsi="Times New Roman"/>
                <w:lang w:eastAsia="en-US"/>
              </w:rPr>
              <w:t>.01.2026 по 31.12.2026</w:t>
            </w:r>
          </w:p>
        </w:tc>
      </w:tr>
      <w:tr w:rsidR="00EA6F44" w:rsidRPr="00EA6F44" w:rsidTr="00EA6F44">
        <w:tc>
          <w:tcPr>
            <w:tcW w:w="601" w:type="dxa"/>
            <w:tcBorders>
              <w:top w:val="single" w:sz="4" w:space="0" w:color="000000"/>
              <w:left w:val="single" w:sz="4" w:space="0" w:color="000000"/>
              <w:bottom w:val="single" w:sz="4" w:space="0" w:color="000000"/>
              <w:right w:val="single" w:sz="4" w:space="0" w:color="000000"/>
            </w:tcBorders>
          </w:tcPr>
          <w:p w:rsidR="00EA6F44" w:rsidRPr="00EA6F44" w:rsidRDefault="00D71498" w:rsidP="00EA6F44">
            <w:pPr>
              <w:widowControl w:val="0"/>
              <w:rPr>
                <w:rFonts w:ascii="Times New Roman" w:eastAsia="Tempora LGC Uni" w:hAnsi="Times New Roman"/>
                <w:lang w:eastAsia="en-US" w:bidi="ar-SA"/>
              </w:rPr>
            </w:pPr>
            <w:r>
              <w:rPr>
                <w:rFonts w:ascii="Times New Roman" w:eastAsia="Tempora LGC Uni" w:hAnsi="Times New Roman"/>
                <w:lang w:eastAsia="en-US" w:bidi="ar-SA"/>
              </w:rPr>
              <w:lastRenderedPageBreak/>
              <w:t>9</w:t>
            </w:r>
          </w:p>
        </w:tc>
        <w:tc>
          <w:tcPr>
            <w:tcW w:w="5104"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contextualSpacing/>
              <w:rPr>
                <w:rFonts w:ascii="Times New Roman" w:eastAsia="Tempora LGC Uni" w:hAnsi="Times New Roman"/>
              </w:rPr>
            </w:pPr>
            <w:r w:rsidRPr="00EA6F44">
              <w:rPr>
                <w:rFonts w:ascii="Times New Roman" w:eastAsia="Calibri" w:hAnsi="Times New Roman"/>
                <w:lang w:eastAsia="en-US" w:bidi="ar-SA"/>
              </w:rPr>
              <w:t xml:space="preserve">Постановление Администрации Смоленской области от 11.04.2023 № 168 </w:t>
            </w:r>
            <w:r w:rsidRPr="00EA6F44">
              <w:rPr>
                <w:rFonts w:ascii="Times New Roman" w:eastAsia="Calibri" w:hAnsi="Times New Roman"/>
                <w:lang w:eastAsia="en-US" w:bidi="ar-SA"/>
              </w:rPr>
              <w:br/>
              <w:t>«О дополнительной мере социальной поддержки граждан Российской Федерации, пребывающих (пребывавших) в период проведения специальной военной операции в добровольческих формированиях, содействующих выполнению задач, возложенных на Вооруженные Силы Российской Федерации, и членов их семей»</w:t>
            </w:r>
          </w:p>
        </w:tc>
        <w:tc>
          <w:tcPr>
            <w:tcW w:w="1491"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b/>
              </w:rPr>
            </w:pPr>
          </w:p>
          <w:p w:rsidR="00EA6F44" w:rsidRPr="00EA6F44" w:rsidRDefault="00EA6F44" w:rsidP="00EA6F44">
            <w:pPr>
              <w:widowControl w:val="0"/>
              <w:rPr>
                <w:rFonts w:ascii="Times New Roman" w:eastAsia="Tempora LGC Uni" w:hAnsi="Times New Roman"/>
                <w:b/>
              </w:rPr>
            </w:pPr>
          </w:p>
        </w:tc>
        <w:tc>
          <w:tcPr>
            <w:tcW w:w="3328"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rPr>
            </w:pPr>
            <w:r w:rsidRPr="00EA6F44">
              <w:rPr>
                <w:rFonts w:ascii="Times New Roman" w:eastAsia="Tempora LGC Uni" w:hAnsi="Times New Roman"/>
              </w:rPr>
              <w:t>- добровольцы</w:t>
            </w:r>
          </w:p>
          <w:p w:rsidR="00EA6F44" w:rsidRPr="00EA6F44" w:rsidRDefault="00EA6F44" w:rsidP="00EA6F44">
            <w:pPr>
              <w:rPr>
                <w:rFonts w:ascii="Times New Roman" w:eastAsia="Tempora LGC Uni" w:hAnsi="Times New Roman"/>
              </w:rPr>
            </w:pPr>
          </w:p>
          <w:p w:rsidR="00EA6F44" w:rsidRPr="00EA6F44" w:rsidRDefault="00EA6F44" w:rsidP="00EA6F44">
            <w:pPr>
              <w:rPr>
                <w:rFonts w:ascii="Times New Roman" w:eastAsia="Tempora LGC Uni" w:hAnsi="Times New Roman"/>
              </w:rPr>
            </w:pPr>
          </w:p>
          <w:p w:rsidR="00EA6F44" w:rsidRPr="00EA6F44" w:rsidRDefault="00EA6F44" w:rsidP="00EA6F44">
            <w:pPr>
              <w:rPr>
                <w:rFonts w:ascii="Times New Roman" w:eastAsia="Tempora LGC Uni" w:hAnsi="Times New Roman"/>
              </w:rPr>
            </w:pPr>
          </w:p>
          <w:p w:rsidR="00EA6F44" w:rsidRPr="00EA6F44" w:rsidRDefault="00EA6F44" w:rsidP="00EA6F44">
            <w:pPr>
              <w:rPr>
                <w:rFonts w:ascii="Times New Roman" w:eastAsia="Tempora LGC Uni" w:hAnsi="Times New Roman"/>
              </w:rPr>
            </w:pPr>
          </w:p>
          <w:p w:rsidR="00EA6F44" w:rsidRPr="00EA6F44" w:rsidRDefault="00EA6F44" w:rsidP="00EA6F44">
            <w:pPr>
              <w:rPr>
                <w:rFonts w:ascii="Times New Roman" w:eastAsia="Tempora LGC Uni" w:hAnsi="Times New Roman"/>
              </w:rPr>
            </w:pPr>
          </w:p>
          <w:p w:rsidR="00EA6F44" w:rsidRPr="00EA6F44" w:rsidRDefault="00EA6F44" w:rsidP="00EA6F44">
            <w:pPr>
              <w:rPr>
                <w:rFonts w:ascii="Times New Roman" w:eastAsia="Tempora LGC Uni" w:hAnsi="Times New Roman"/>
              </w:rPr>
            </w:pPr>
          </w:p>
          <w:p w:rsidR="00EA6F44" w:rsidRPr="00EA6F44" w:rsidRDefault="00EA6F44" w:rsidP="00EA6F44">
            <w:pPr>
              <w:rPr>
                <w:rFonts w:ascii="Times New Roman" w:eastAsia="Tempora LGC Uni" w:hAnsi="Times New Roman"/>
              </w:rPr>
            </w:pPr>
          </w:p>
          <w:p w:rsidR="00EA6F44" w:rsidRPr="00EA6F44" w:rsidRDefault="00EA6F44" w:rsidP="00EA6F44">
            <w:pPr>
              <w:rPr>
                <w:rFonts w:ascii="Times New Roman" w:eastAsia="Tempora LGC Uni" w:hAnsi="Times New Roman"/>
              </w:rPr>
            </w:pPr>
          </w:p>
          <w:p w:rsidR="00EA6F44" w:rsidRPr="00EA6F44" w:rsidRDefault="00EA6F44" w:rsidP="00EA6F44">
            <w:pPr>
              <w:rPr>
                <w:rFonts w:ascii="Times New Roman" w:eastAsia="Tempora LGC Uni" w:hAnsi="Times New Roman"/>
              </w:rPr>
            </w:pPr>
          </w:p>
          <w:p w:rsidR="00EA6F44" w:rsidRPr="00EA6F44" w:rsidRDefault="00EA6F44" w:rsidP="00EA6F44">
            <w:pPr>
              <w:rPr>
                <w:rFonts w:ascii="Times New Roman" w:eastAsia="Tempora LGC Uni" w:hAnsi="Times New Roman"/>
              </w:rPr>
            </w:pPr>
          </w:p>
          <w:p w:rsidR="00EA6F44" w:rsidRPr="00EA6F44" w:rsidRDefault="00EA6F44" w:rsidP="00EA6F44">
            <w:pPr>
              <w:rPr>
                <w:rFonts w:ascii="Times New Roman" w:eastAsia="Tempora LGC Uni" w:hAnsi="Times New Roman"/>
              </w:rPr>
            </w:pPr>
          </w:p>
          <w:p w:rsidR="00EA6F44" w:rsidRPr="00EA6F44" w:rsidRDefault="00EA6F44" w:rsidP="00EA6F44">
            <w:pPr>
              <w:rPr>
                <w:rFonts w:ascii="Times New Roman" w:eastAsia="Tempora LGC Uni" w:hAnsi="Times New Roman"/>
              </w:rPr>
            </w:pPr>
          </w:p>
          <w:p w:rsidR="00EA6F44" w:rsidRPr="00EA6F44" w:rsidRDefault="00EA6F44" w:rsidP="00EA6F44">
            <w:pPr>
              <w:rPr>
                <w:rFonts w:ascii="Times New Roman" w:eastAsia="Tempora LGC Uni" w:hAnsi="Times New Roman"/>
              </w:rPr>
            </w:pPr>
          </w:p>
          <w:p w:rsidR="00EA6F44" w:rsidRPr="00EA6F44" w:rsidRDefault="00EA6F44" w:rsidP="00EA6F44">
            <w:pPr>
              <w:rPr>
                <w:rFonts w:ascii="Times New Roman" w:eastAsia="Tempora LGC Uni" w:hAnsi="Times New Roman"/>
              </w:rPr>
            </w:pPr>
          </w:p>
          <w:p w:rsidR="00EA6F44" w:rsidRPr="00EA6F44" w:rsidRDefault="00EA6F44" w:rsidP="00EA6F44">
            <w:pPr>
              <w:tabs>
                <w:tab w:val="left" w:pos="1956"/>
              </w:tabs>
              <w:rPr>
                <w:rFonts w:ascii="Times New Roman" w:eastAsia="Tempora LGC Uni" w:hAnsi="Times New Roman"/>
              </w:rPr>
            </w:pPr>
            <w:r w:rsidRPr="00EA6F44">
              <w:rPr>
                <w:rFonts w:ascii="Times New Roman" w:eastAsia="Tempora LGC Uni" w:hAnsi="Times New Roman"/>
              </w:rPr>
              <w:tab/>
            </w:r>
          </w:p>
        </w:tc>
        <w:tc>
          <w:tcPr>
            <w:tcW w:w="3192"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lang w:eastAsia="en-US" w:bidi="ar-SA"/>
              </w:rPr>
            </w:pPr>
            <w:r w:rsidRPr="00EA6F44">
              <w:rPr>
                <w:rFonts w:ascii="Times New Roman" w:eastAsia="Calibri" w:hAnsi="Times New Roman"/>
                <w:lang w:eastAsia="en-US" w:bidi="ar-SA"/>
              </w:rPr>
              <w:t xml:space="preserve">Единовременная денежная выплата </w:t>
            </w:r>
            <w:r w:rsidRPr="00EA6F44">
              <w:rPr>
                <w:rFonts w:ascii="Times New Roman" w:eastAsia="Calibri" w:hAnsi="Times New Roman"/>
                <w:b/>
                <w:lang w:eastAsia="en-US" w:bidi="ar-SA"/>
              </w:rPr>
              <w:t>гражданам Российской Федерации, пребывающим (пребывавшим) в период проведения специальной военной операции в добровольческих формированиях, содействующих выполнению задач, возложенных на Вооруженные Силы Российской Федерации, получившим увечье (ранение, травму</w:t>
            </w:r>
            <w:r w:rsidRPr="00EA6F44">
              <w:rPr>
                <w:rFonts w:ascii="Times New Roman" w:eastAsia="Calibri" w:hAnsi="Times New Roman"/>
                <w:lang w:eastAsia="en-US" w:bidi="ar-SA"/>
              </w:rPr>
              <w:t xml:space="preserve">, </w:t>
            </w:r>
            <w:r w:rsidRPr="00EA6F44">
              <w:rPr>
                <w:rFonts w:ascii="Times New Roman" w:eastAsia="Calibri" w:hAnsi="Times New Roman"/>
                <w:b/>
                <w:bCs/>
                <w:lang w:eastAsia="en-US" w:bidi="ar-SA"/>
              </w:rPr>
              <w:t>контузию)</w:t>
            </w:r>
          </w:p>
        </w:tc>
        <w:tc>
          <w:tcPr>
            <w:tcW w:w="2195"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contextualSpacing/>
              <w:rPr>
                <w:rFonts w:ascii="Times New Roman" w:hAnsi="Times New Roman"/>
              </w:rPr>
            </w:pPr>
            <w:r w:rsidRPr="00EA6F44">
              <w:rPr>
                <w:rFonts w:ascii="Times New Roman" w:eastAsia="Calibri" w:hAnsi="Times New Roman"/>
                <w:lang w:eastAsia="en-US" w:bidi="ar-SA"/>
              </w:rPr>
              <w:t xml:space="preserve">- </w:t>
            </w:r>
            <w:r w:rsidRPr="00EA6F44">
              <w:rPr>
                <w:rFonts w:ascii="Times New Roman" w:eastAsia="Calibri" w:hAnsi="Times New Roman"/>
                <w:b/>
                <w:lang w:eastAsia="en-US" w:bidi="ar-SA"/>
              </w:rPr>
              <w:t>500 000 руб.</w:t>
            </w:r>
            <w:r w:rsidRPr="00EA6F44">
              <w:rPr>
                <w:rFonts w:ascii="Times New Roman" w:eastAsia="Calibri" w:hAnsi="Times New Roman"/>
                <w:lang w:eastAsia="en-US" w:bidi="ar-SA"/>
              </w:rPr>
              <w:t xml:space="preserve"> - при получении легкого увечья, предусмотренного перечнем увечий (ранений, травм, контузий), </w:t>
            </w:r>
          </w:p>
          <w:p w:rsidR="00EA6F44" w:rsidRPr="00EA6F44" w:rsidRDefault="00EA6F44" w:rsidP="00EA6F44">
            <w:pPr>
              <w:widowControl w:val="0"/>
              <w:rPr>
                <w:rFonts w:ascii="Times New Roman" w:hAnsi="Times New Roman"/>
              </w:rPr>
            </w:pPr>
            <w:r w:rsidRPr="00EA6F44">
              <w:rPr>
                <w:rFonts w:ascii="Times New Roman" w:eastAsia="Calibri" w:hAnsi="Times New Roman"/>
                <w:lang w:eastAsia="en-US" w:bidi="ar-SA"/>
              </w:rPr>
              <w:t xml:space="preserve">- </w:t>
            </w:r>
            <w:r w:rsidRPr="00EA6F44">
              <w:rPr>
                <w:rFonts w:ascii="Times New Roman" w:eastAsia="Calibri" w:hAnsi="Times New Roman"/>
                <w:b/>
                <w:lang w:eastAsia="en-US" w:bidi="ar-SA"/>
              </w:rPr>
              <w:t>700 000 руб.</w:t>
            </w:r>
            <w:r w:rsidRPr="00EA6F44">
              <w:rPr>
                <w:rFonts w:ascii="Times New Roman" w:eastAsia="Calibri" w:hAnsi="Times New Roman"/>
                <w:lang w:eastAsia="en-US" w:bidi="ar-SA"/>
              </w:rPr>
              <w:t xml:space="preserve"> - при получении тяжелого увечья, предусмотренного перечнем увечий (ранений, травм, контузий),</w:t>
            </w:r>
          </w:p>
          <w:p w:rsidR="00EA6F44" w:rsidRPr="00EA6F44" w:rsidRDefault="00EA6F44" w:rsidP="00EA6F44">
            <w:pPr>
              <w:widowControl w:val="0"/>
              <w:rPr>
                <w:rFonts w:ascii="Times New Roman" w:hAnsi="Times New Roman"/>
              </w:rPr>
            </w:pPr>
            <w:r w:rsidRPr="00EA6F44">
              <w:rPr>
                <w:rFonts w:ascii="Times New Roman" w:eastAsia="Times New Roman" w:hAnsi="Times New Roman"/>
                <w:lang w:eastAsia="en-US" w:bidi="ar-SA"/>
              </w:rPr>
              <w:t xml:space="preserve"> </w:t>
            </w:r>
            <w:r w:rsidRPr="00EA6F44">
              <w:rPr>
                <w:rFonts w:ascii="Times New Roman" w:eastAsia="Calibri" w:hAnsi="Times New Roman"/>
                <w:lang w:eastAsia="en-US" w:bidi="ar-SA"/>
              </w:rPr>
              <w:t xml:space="preserve">- </w:t>
            </w:r>
            <w:r w:rsidRPr="00EA6F44">
              <w:rPr>
                <w:rFonts w:ascii="Times New Roman" w:eastAsia="Calibri" w:hAnsi="Times New Roman"/>
                <w:b/>
                <w:lang w:eastAsia="en-US" w:bidi="ar-SA"/>
              </w:rPr>
              <w:t>300 000 руб.</w:t>
            </w:r>
            <w:r w:rsidRPr="00EA6F44">
              <w:rPr>
                <w:rFonts w:ascii="Times New Roman" w:eastAsia="Calibri" w:hAnsi="Times New Roman"/>
                <w:lang w:eastAsia="en-US" w:bidi="ar-SA"/>
              </w:rPr>
              <w:t xml:space="preserve"> – при получении увечья, не предусмотренного перечнем увечий (ранений, травм, контузий)</w:t>
            </w:r>
          </w:p>
        </w:tc>
      </w:tr>
      <w:tr w:rsidR="00EA6F44" w:rsidRPr="00EA6F44" w:rsidTr="00EA6F44">
        <w:tc>
          <w:tcPr>
            <w:tcW w:w="601" w:type="dxa"/>
            <w:tcBorders>
              <w:top w:val="single" w:sz="4" w:space="0" w:color="000000"/>
              <w:left w:val="single" w:sz="4" w:space="0" w:color="000000"/>
              <w:bottom w:val="single" w:sz="4" w:space="0" w:color="000000"/>
              <w:right w:val="single" w:sz="4" w:space="0" w:color="000000"/>
            </w:tcBorders>
          </w:tcPr>
          <w:p w:rsidR="00EA6F44" w:rsidRPr="00EA6F44" w:rsidRDefault="00D71498" w:rsidP="00EA6F44">
            <w:pPr>
              <w:widowControl w:val="0"/>
              <w:rPr>
                <w:rFonts w:ascii="Times New Roman" w:eastAsia="Tempora LGC Uni" w:hAnsi="Times New Roman"/>
                <w:lang w:eastAsia="en-US" w:bidi="ar-SA"/>
              </w:rPr>
            </w:pPr>
            <w:r>
              <w:rPr>
                <w:rFonts w:ascii="Times New Roman" w:eastAsia="Tempora LGC Uni" w:hAnsi="Times New Roman"/>
                <w:lang w:eastAsia="en-US" w:bidi="ar-SA"/>
              </w:rPr>
              <w:t>10</w:t>
            </w:r>
          </w:p>
        </w:tc>
        <w:tc>
          <w:tcPr>
            <w:tcW w:w="5104"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contextualSpacing/>
              <w:rPr>
                <w:rFonts w:ascii="Times New Roman" w:eastAsia="Calibri" w:hAnsi="Times New Roman"/>
                <w:lang w:eastAsia="en-US" w:bidi="ar-SA"/>
              </w:rPr>
            </w:pPr>
            <w:r w:rsidRPr="00EA6F44">
              <w:rPr>
                <w:rFonts w:ascii="Times New Roman" w:eastAsia="Calibri" w:hAnsi="Times New Roman"/>
                <w:lang w:eastAsia="en-US" w:bidi="ar-SA"/>
              </w:rPr>
              <w:t xml:space="preserve">Постановление Администрации Смоленской </w:t>
            </w:r>
            <w:r w:rsidRPr="00EA6F44">
              <w:rPr>
                <w:rFonts w:ascii="Times New Roman" w:eastAsia="Calibri" w:hAnsi="Times New Roman"/>
                <w:lang w:eastAsia="en-US" w:bidi="ar-SA"/>
              </w:rPr>
              <w:lastRenderedPageBreak/>
              <w:t xml:space="preserve">области от 11.04.2023 № 168 </w:t>
            </w:r>
          </w:p>
          <w:p w:rsidR="00EA6F44" w:rsidRPr="00EA6F44" w:rsidRDefault="00EA6F44" w:rsidP="00EA6F44">
            <w:pPr>
              <w:widowControl w:val="0"/>
              <w:contextualSpacing/>
              <w:rPr>
                <w:rFonts w:ascii="Times New Roman" w:eastAsia="Calibri" w:hAnsi="Times New Roman"/>
                <w:lang w:eastAsia="en-US" w:bidi="ar-SA"/>
              </w:rPr>
            </w:pPr>
            <w:r w:rsidRPr="00EA6F44">
              <w:rPr>
                <w:rFonts w:ascii="Times New Roman" w:eastAsia="Calibri" w:hAnsi="Times New Roman"/>
                <w:lang w:eastAsia="en-US" w:bidi="ar-SA"/>
              </w:rPr>
              <w:t>«О дополнительной мере социальной поддержки граждан Российской Федерации, пребывающих (пребывавших) в период проведения специальной военной операции в добровольческих формированиях, содействующих выполнению задач, возложенных на Вооруженные Силы Российской Федерации, и членов их семей»</w:t>
            </w:r>
          </w:p>
        </w:tc>
        <w:tc>
          <w:tcPr>
            <w:tcW w:w="1491"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b/>
              </w:rPr>
            </w:pPr>
          </w:p>
        </w:tc>
        <w:tc>
          <w:tcPr>
            <w:tcW w:w="3328"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rPr>
            </w:pPr>
            <w:r w:rsidRPr="00EA6F44">
              <w:rPr>
                <w:rFonts w:ascii="Times New Roman" w:eastAsia="Tempora LGC Uni" w:hAnsi="Times New Roman"/>
              </w:rPr>
              <w:t xml:space="preserve">- члены семей погибших </w:t>
            </w:r>
            <w:r w:rsidRPr="00EA6F44">
              <w:rPr>
                <w:rFonts w:ascii="Times New Roman" w:eastAsia="Tempora LGC Uni" w:hAnsi="Times New Roman"/>
              </w:rPr>
              <w:lastRenderedPageBreak/>
              <w:t>участников СВО</w:t>
            </w:r>
          </w:p>
        </w:tc>
        <w:tc>
          <w:tcPr>
            <w:tcW w:w="3192"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hAnsi="Times New Roman"/>
                <w:color w:val="000000"/>
                <w:highlight w:val="yellow"/>
                <w:lang w:bidi="ar-SA"/>
              </w:rPr>
            </w:pPr>
            <w:r w:rsidRPr="00EA6F44">
              <w:rPr>
                <w:rFonts w:ascii="Times New Roman" w:hAnsi="Times New Roman"/>
                <w:color w:val="000000"/>
                <w:lang w:bidi="ar-SA"/>
              </w:rPr>
              <w:lastRenderedPageBreak/>
              <w:t xml:space="preserve">Единовременная денежная </w:t>
            </w:r>
            <w:r w:rsidRPr="00EA6F44">
              <w:rPr>
                <w:rFonts w:ascii="Times New Roman" w:hAnsi="Times New Roman"/>
                <w:color w:val="000000"/>
                <w:lang w:bidi="ar-SA"/>
              </w:rPr>
              <w:lastRenderedPageBreak/>
              <w:t xml:space="preserve">выплата </w:t>
            </w:r>
            <w:r w:rsidRPr="00EA6F44">
              <w:rPr>
                <w:rFonts w:ascii="Times New Roman" w:hAnsi="Times New Roman"/>
                <w:b/>
                <w:color w:val="000000"/>
                <w:lang w:bidi="ar-SA"/>
              </w:rPr>
              <w:t>членам семей погибших (умерших) граждан Российской Федерации, пребывавших в период проведения специальной военной операции в добровольческих формированиях, содействующих выполнению задач, возложенных на Вооруженные Силы Российской Федерации</w:t>
            </w:r>
          </w:p>
        </w:tc>
        <w:tc>
          <w:tcPr>
            <w:tcW w:w="2195"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contextualSpacing/>
              <w:rPr>
                <w:rFonts w:ascii="Times New Roman" w:eastAsia="Calibri" w:hAnsi="Times New Roman"/>
                <w:b/>
                <w:lang w:eastAsia="en-US" w:bidi="ar-SA"/>
              </w:rPr>
            </w:pPr>
            <w:r w:rsidRPr="00EA6F44">
              <w:rPr>
                <w:rFonts w:ascii="Times New Roman" w:eastAsia="Calibri" w:hAnsi="Times New Roman"/>
                <w:b/>
                <w:lang w:eastAsia="en-US" w:bidi="ar-SA"/>
              </w:rPr>
              <w:lastRenderedPageBreak/>
              <w:t xml:space="preserve">1 000 000 руб. -  </w:t>
            </w:r>
            <w:r w:rsidRPr="00EA6F44">
              <w:rPr>
                <w:rFonts w:ascii="Times New Roman" w:eastAsia="Calibri" w:hAnsi="Times New Roman"/>
                <w:lang w:eastAsia="en-US" w:bidi="ar-SA"/>
              </w:rPr>
              <w:t xml:space="preserve">в </w:t>
            </w:r>
            <w:r w:rsidRPr="00EA6F44">
              <w:rPr>
                <w:rFonts w:ascii="Times New Roman" w:eastAsia="Calibri" w:hAnsi="Times New Roman"/>
                <w:lang w:eastAsia="en-US" w:bidi="ar-SA"/>
              </w:rPr>
              <w:lastRenderedPageBreak/>
              <w:t>равных долях членам семей погибших (умерших) граждан, пребывавших в добровольческих формированиях, за каждого погибшего (умершего) гражданина, пребывавшего в добровольческом формировании</w:t>
            </w:r>
          </w:p>
        </w:tc>
      </w:tr>
      <w:tr w:rsidR="00EA6F44" w:rsidRPr="00EA6F44" w:rsidTr="00EA6F44">
        <w:tc>
          <w:tcPr>
            <w:tcW w:w="601" w:type="dxa"/>
            <w:tcBorders>
              <w:top w:val="single" w:sz="4" w:space="0" w:color="000000"/>
              <w:left w:val="single" w:sz="4" w:space="0" w:color="000000"/>
              <w:bottom w:val="single" w:sz="4" w:space="0" w:color="000000"/>
              <w:right w:val="single" w:sz="4" w:space="0" w:color="000000"/>
            </w:tcBorders>
          </w:tcPr>
          <w:p w:rsidR="00EA6F44" w:rsidRPr="00EA6F44" w:rsidRDefault="00D71498" w:rsidP="00EA6F44">
            <w:pPr>
              <w:widowControl w:val="0"/>
              <w:rPr>
                <w:rFonts w:ascii="Times New Roman" w:eastAsia="Tempora LGC Uni" w:hAnsi="Times New Roman"/>
                <w:lang w:eastAsia="en-US" w:bidi="ar-SA"/>
              </w:rPr>
            </w:pPr>
            <w:r>
              <w:rPr>
                <w:rFonts w:ascii="Times New Roman" w:eastAsia="Tempora LGC Uni" w:hAnsi="Times New Roman"/>
                <w:lang w:eastAsia="en-US" w:bidi="ar-SA"/>
              </w:rPr>
              <w:lastRenderedPageBreak/>
              <w:t>11</w:t>
            </w:r>
          </w:p>
        </w:tc>
        <w:tc>
          <w:tcPr>
            <w:tcW w:w="5104"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contextualSpacing/>
              <w:rPr>
                <w:rFonts w:ascii="Times New Roman" w:eastAsia="Tempora LGC Uni" w:hAnsi="Times New Roman"/>
              </w:rPr>
            </w:pPr>
            <w:r w:rsidRPr="00EA6F44">
              <w:rPr>
                <w:rFonts w:ascii="Times New Roman" w:eastAsia="Calibri" w:hAnsi="Times New Roman"/>
                <w:lang w:eastAsia="en-US" w:bidi="ar-SA"/>
              </w:rPr>
              <w:t>Решение Смоленского городского Совета от 22.12.2009 № 1320 «О предоставлении дополнительной меры социальной поддержки ветеранам боевых действий»</w:t>
            </w:r>
          </w:p>
        </w:tc>
        <w:tc>
          <w:tcPr>
            <w:tcW w:w="1491"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rPr>
            </w:pPr>
            <w:r w:rsidRPr="00EA6F44">
              <w:rPr>
                <w:rFonts w:ascii="Times New Roman" w:eastAsia="Tempora LGC Uni" w:hAnsi="Times New Roman"/>
                <w:b/>
              </w:rPr>
              <w:t>Бессрочно</w:t>
            </w:r>
          </w:p>
        </w:tc>
        <w:tc>
          <w:tcPr>
            <w:tcW w:w="3328"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rPr>
            </w:pPr>
            <w:r w:rsidRPr="00EA6F44">
              <w:rPr>
                <w:rFonts w:ascii="Times New Roman" w:eastAsia="Tempora LGC Uni" w:hAnsi="Times New Roman"/>
              </w:rPr>
              <w:t>- ветераны боевых действий</w:t>
            </w:r>
          </w:p>
        </w:tc>
        <w:tc>
          <w:tcPr>
            <w:tcW w:w="3192"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hAnsi="Times New Roman"/>
                <w:b/>
                <w:color w:val="000000"/>
                <w:lang w:bidi="ar-SA"/>
              </w:rPr>
            </w:pPr>
            <w:r w:rsidRPr="00EA6F44">
              <w:rPr>
                <w:rFonts w:ascii="Times New Roman" w:hAnsi="Times New Roman"/>
                <w:color w:val="000000"/>
                <w:lang w:bidi="ar-SA"/>
              </w:rPr>
              <w:t xml:space="preserve">Предоставление </w:t>
            </w:r>
            <w:r w:rsidRPr="00EA6F44">
              <w:rPr>
                <w:rFonts w:ascii="Times New Roman" w:hAnsi="Times New Roman"/>
                <w:b/>
                <w:color w:val="000000"/>
                <w:lang w:bidi="ar-SA"/>
              </w:rPr>
              <w:t xml:space="preserve">ветеранам боевых действий, проживающим в г. Смоленске, </w:t>
            </w:r>
            <w:r w:rsidRPr="00EA6F44">
              <w:rPr>
                <w:rFonts w:ascii="Times New Roman" w:hAnsi="Times New Roman"/>
                <w:color w:val="000000"/>
                <w:lang w:bidi="ar-SA"/>
              </w:rPr>
              <w:t xml:space="preserve">ежемесячной денежной выплаты </w:t>
            </w:r>
            <w:r w:rsidRPr="00EA6F44">
              <w:rPr>
                <w:rFonts w:ascii="Times New Roman" w:hAnsi="Times New Roman"/>
                <w:b/>
                <w:color w:val="000000"/>
                <w:lang w:bidi="ar-SA"/>
              </w:rPr>
              <w:t>на оплату коммунальных услуг</w:t>
            </w:r>
          </w:p>
        </w:tc>
        <w:tc>
          <w:tcPr>
            <w:tcW w:w="2195"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contextualSpacing/>
              <w:rPr>
                <w:rFonts w:ascii="Times New Roman" w:eastAsia="Calibri" w:hAnsi="Times New Roman"/>
                <w:b/>
                <w:lang w:eastAsia="en-US" w:bidi="ar-SA"/>
              </w:rPr>
            </w:pPr>
            <w:r w:rsidRPr="00EA6F44">
              <w:rPr>
                <w:rFonts w:ascii="Times New Roman" w:eastAsia="Calibri" w:hAnsi="Times New Roman"/>
                <w:b/>
                <w:lang w:eastAsia="en-US" w:bidi="ar-SA"/>
              </w:rPr>
              <w:t>300 руб.</w:t>
            </w:r>
          </w:p>
          <w:p w:rsidR="00EA6F44" w:rsidRPr="00EA6F44" w:rsidRDefault="00EA6F44" w:rsidP="00EA6F44">
            <w:pPr>
              <w:widowControl w:val="0"/>
              <w:contextualSpacing/>
              <w:rPr>
                <w:rFonts w:ascii="Times New Roman" w:eastAsia="Tempora LGC Uni" w:hAnsi="Times New Roman"/>
              </w:rPr>
            </w:pPr>
            <w:r w:rsidRPr="00EA6F44">
              <w:rPr>
                <w:rFonts w:ascii="Times New Roman" w:eastAsia="Calibri" w:hAnsi="Times New Roman"/>
                <w:lang w:eastAsia="en-US" w:bidi="ar-SA"/>
              </w:rPr>
              <w:t>С 01.01.2025 –</w:t>
            </w:r>
            <w:r w:rsidRPr="00EA6F44">
              <w:rPr>
                <w:rFonts w:ascii="Times New Roman" w:eastAsia="Calibri" w:hAnsi="Times New Roman"/>
                <w:b/>
                <w:lang w:eastAsia="en-US" w:bidi="ar-SA"/>
              </w:rPr>
              <w:t xml:space="preserve"> 500 руб.</w:t>
            </w:r>
          </w:p>
        </w:tc>
      </w:tr>
      <w:tr w:rsidR="00EA6F44" w:rsidRPr="00EA6F44" w:rsidTr="00EA6F44">
        <w:trPr>
          <w:trHeight w:val="781"/>
        </w:trPr>
        <w:tc>
          <w:tcPr>
            <w:tcW w:w="601" w:type="dxa"/>
            <w:tcBorders>
              <w:top w:val="single" w:sz="4" w:space="0" w:color="000000"/>
              <w:left w:val="single" w:sz="4" w:space="0" w:color="000000"/>
              <w:bottom w:val="single" w:sz="4" w:space="0" w:color="auto"/>
              <w:right w:val="single" w:sz="4" w:space="0" w:color="000000"/>
            </w:tcBorders>
          </w:tcPr>
          <w:p w:rsidR="00EA6F44" w:rsidRPr="00EA6F44" w:rsidRDefault="00D71498" w:rsidP="00EA6F44">
            <w:pPr>
              <w:widowControl w:val="0"/>
              <w:rPr>
                <w:rFonts w:ascii="Times New Roman" w:eastAsia="Tempora LGC Uni" w:hAnsi="Times New Roman"/>
                <w:lang w:eastAsia="en-US" w:bidi="ar-SA"/>
              </w:rPr>
            </w:pPr>
            <w:r>
              <w:rPr>
                <w:rFonts w:ascii="Times New Roman" w:eastAsia="Tempora LGC Uni" w:hAnsi="Times New Roman"/>
                <w:lang w:eastAsia="en-US" w:bidi="ar-SA"/>
              </w:rPr>
              <w:t>12</w:t>
            </w:r>
          </w:p>
        </w:tc>
        <w:tc>
          <w:tcPr>
            <w:tcW w:w="5104" w:type="dxa"/>
            <w:vMerge w:val="restart"/>
            <w:tcBorders>
              <w:top w:val="single" w:sz="4" w:space="0" w:color="000000"/>
              <w:left w:val="single" w:sz="4" w:space="0" w:color="000000"/>
              <w:right w:val="single" w:sz="4" w:space="0" w:color="000000"/>
            </w:tcBorders>
          </w:tcPr>
          <w:p w:rsidR="00EA6F44" w:rsidRPr="00EA6F44" w:rsidRDefault="00EA6F44" w:rsidP="00EA6F44">
            <w:pPr>
              <w:rPr>
                <w:rFonts w:ascii="Times New Roman" w:eastAsia="Calibri" w:hAnsi="Times New Roman"/>
                <w:lang w:eastAsia="en-US" w:bidi="ar-SA"/>
              </w:rPr>
            </w:pPr>
            <w:r w:rsidRPr="00EA6F44">
              <w:rPr>
                <w:rFonts w:ascii="Times New Roman" w:eastAsia="Calibri" w:hAnsi="Times New Roman"/>
                <w:lang w:eastAsia="en-US"/>
              </w:rPr>
              <w:t>Постановление Правительства Смоленской области от 01.04.2025 № 183 «</w:t>
            </w:r>
            <w:r w:rsidRPr="00EA6F44">
              <w:rPr>
                <w:rFonts w:ascii="Times New Roman" w:hAnsi="Times New Roman"/>
              </w:rPr>
              <w:t>Об утверждении Положения о случаях и порядке оказания органами службы занятости финансовой поддержки гражданам в период участия по направлению указанных органов в оплачиваемых работах временного характера или оплачиваемых общественных работах»</w:t>
            </w:r>
          </w:p>
        </w:tc>
        <w:tc>
          <w:tcPr>
            <w:tcW w:w="1491" w:type="dxa"/>
            <w:vMerge w:val="restart"/>
            <w:tcBorders>
              <w:top w:val="single" w:sz="4" w:space="0" w:color="000000"/>
              <w:left w:val="single" w:sz="4" w:space="0" w:color="000000"/>
              <w:right w:val="single" w:sz="4" w:space="0" w:color="000000"/>
            </w:tcBorders>
          </w:tcPr>
          <w:p w:rsidR="00EA6F44" w:rsidRPr="00EA6F44" w:rsidRDefault="00EA6F44" w:rsidP="00EA6F44">
            <w:pPr>
              <w:widowControl w:val="0"/>
              <w:rPr>
                <w:rFonts w:ascii="Times New Roman" w:eastAsia="Tempora LGC Uni" w:hAnsi="Times New Roman"/>
                <w:b/>
              </w:rPr>
            </w:pPr>
            <w:r w:rsidRPr="00EA6F44">
              <w:rPr>
                <w:rFonts w:ascii="Times New Roman" w:eastAsia="Tempora LGC Uni" w:hAnsi="Times New Roman"/>
                <w:b/>
              </w:rPr>
              <w:t>Бессрочно</w:t>
            </w:r>
          </w:p>
        </w:tc>
        <w:tc>
          <w:tcPr>
            <w:tcW w:w="3328" w:type="dxa"/>
            <w:vMerge w:val="restart"/>
            <w:tcBorders>
              <w:top w:val="single" w:sz="4" w:space="0" w:color="000000"/>
              <w:left w:val="single" w:sz="4" w:space="0" w:color="000000"/>
              <w:right w:val="single" w:sz="4" w:space="0" w:color="000000"/>
            </w:tcBorders>
          </w:tcPr>
          <w:p w:rsidR="00EA6F44" w:rsidRPr="00EA6F44" w:rsidRDefault="00EA6F44" w:rsidP="00EA6F44">
            <w:pPr>
              <w:widowControl w:val="0"/>
              <w:rPr>
                <w:rFonts w:ascii="Times New Roman" w:eastAsia="Tempora LGC Uni" w:hAnsi="Times New Roman"/>
              </w:rPr>
            </w:pPr>
            <w:r w:rsidRPr="00EA6F44">
              <w:rPr>
                <w:rFonts w:ascii="Times New Roman" w:eastAsia="Tempora LGC Uni" w:hAnsi="Times New Roman"/>
              </w:rPr>
              <w:t>- мобилизованные;</w:t>
            </w:r>
          </w:p>
          <w:p w:rsidR="00EA6F44" w:rsidRPr="00EA6F44" w:rsidRDefault="00EA6F44" w:rsidP="00EA6F44">
            <w:pPr>
              <w:widowControl w:val="0"/>
              <w:rPr>
                <w:rFonts w:ascii="Times New Roman" w:eastAsia="Tempora LGC Uni" w:hAnsi="Times New Roman"/>
              </w:rPr>
            </w:pPr>
            <w:r w:rsidRPr="00EA6F44">
              <w:rPr>
                <w:rFonts w:ascii="Times New Roman" w:eastAsia="Tempora LGC Uni" w:hAnsi="Times New Roman"/>
              </w:rPr>
              <w:t>- добровольцы;</w:t>
            </w:r>
          </w:p>
          <w:p w:rsidR="00EA6F44" w:rsidRPr="00EA6F44" w:rsidRDefault="00EA6F44" w:rsidP="00EA6F44">
            <w:pPr>
              <w:widowControl w:val="0"/>
              <w:rPr>
                <w:rFonts w:ascii="Times New Roman" w:eastAsia="Tempora LGC Uni" w:hAnsi="Times New Roman"/>
              </w:rPr>
            </w:pPr>
            <w:r w:rsidRPr="00EA6F44">
              <w:rPr>
                <w:rFonts w:ascii="Times New Roman" w:eastAsia="Tempora LGC Uni" w:hAnsi="Times New Roman"/>
              </w:rPr>
              <w:t>- контрактники;</w:t>
            </w:r>
          </w:p>
          <w:p w:rsidR="00EA6F44" w:rsidRPr="00EA6F44" w:rsidRDefault="00EA6F44" w:rsidP="00EA6F44">
            <w:pPr>
              <w:widowControl w:val="0"/>
              <w:rPr>
                <w:rFonts w:ascii="Times New Roman" w:eastAsia="Tempora LGC Uni" w:hAnsi="Times New Roman"/>
              </w:rPr>
            </w:pPr>
            <w:r w:rsidRPr="00EA6F44">
              <w:rPr>
                <w:rFonts w:ascii="Times New Roman" w:eastAsia="Tempora LGC Uni" w:hAnsi="Times New Roman"/>
              </w:rPr>
              <w:t>- сотрудники Росгвардии;</w:t>
            </w:r>
          </w:p>
          <w:p w:rsidR="00EA6F44" w:rsidRPr="00EA6F44" w:rsidRDefault="00EA6F44" w:rsidP="00EA6F44">
            <w:pPr>
              <w:widowControl w:val="0"/>
              <w:rPr>
                <w:rFonts w:ascii="Times New Roman" w:eastAsia="Tempora LGC Uni" w:hAnsi="Times New Roman"/>
              </w:rPr>
            </w:pPr>
            <w:r w:rsidRPr="00EA6F44">
              <w:rPr>
                <w:rFonts w:ascii="Times New Roman" w:eastAsia="Tempora LGC Uni" w:hAnsi="Times New Roman"/>
              </w:rPr>
              <w:t>- граждане, заключившие контракт с организацией;</w:t>
            </w:r>
          </w:p>
          <w:p w:rsidR="00EA6F44" w:rsidRPr="00EA6F44" w:rsidRDefault="00EA6F44" w:rsidP="00EA6F44">
            <w:pPr>
              <w:widowControl w:val="0"/>
              <w:rPr>
                <w:rFonts w:ascii="Times New Roman" w:eastAsia="Tempora LGC Uni" w:hAnsi="Times New Roman"/>
              </w:rPr>
            </w:pPr>
            <w:r w:rsidRPr="00EA6F44">
              <w:rPr>
                <w:rFonts w:ascii="Times New Roman" w:eastAsia="Tempora LGC Uni" w:hAnsi="Times New Roman"/>
              </w:rPr>
              <w:t xml:space="preserve">- сотрудники следственного управления Следственного комитета Российской Федерации по Смоленской области, военной прокуратуры Смоленского гарнизона, Центра специальной связи и информации Федеральной </w:t>
            </w:r>
            <w:r w:rsidRPr="00EA6F44">
              <w:rPr>
                <w:rFonts w:ascii="Times New Roman" w:eastAsia="Tempora LGC Uni" w:hAnsi="Times New Roman"/>
              </w:rPr>
              <w:lastRenderedPageBreak/>
              <w:t>службы охраны Российской Федерации в Смоленской области, Управления Федеральной службы безопасности Российской Федерации по Смоленской области, Управления Министерства внутренних дел Российской Федерации по Смоленской области, военного следственного отдела Следственного комитета Российской Федерации по Смоленскому гарнизону, военной комендатуры (гарнизона, 1 разряда) (г. Смоленск), которые направлялись (привлекались) указанными органами для выполнения ими служебных обязанностей и иных аналогичных функций;</w:t>
            </w:r>
          </w:p>
          <w:p w:rsidR="00EA6F44" w:rsidRPr="00EA6F44" w:rsidRDefault="00EA6F44" w:rsidP="00EA6F44">
            <w:pPr>
              <w:widowControl w:val="0"/>
              <w:rPr>
                <w:rFonts w:ascii="Times New Roman" w:eastAsia="Tempora LGC Uni" w:hAnsi="Times New Roman"/>
              </w:rPr>
            </w:pPr>
            <w:r w:rsidRPr="00EA6F44">
              <w:rPr>
                <w:rFonts w:ascii="Times New Roman" w:eastAsia="Tempora LGC Uni" w:hAnsi="Times New Roman"/>
              </w:rPr>
              <w:t>- семьи мобилизованных, добровольцев, контрактников, сотрудников Росгвардии, граждан, заключивших контракт с организацией, погибших (умерших).</w:t>
            </w:r>
          </w:p>
        </w:tc>
        <w:tc>
          <w:tcPr>
            <w:tcW w:w="3192" w:type="dxa"/>
            <w:tcBorders>
              <w:top w:val="single" w:sz="4" w:space="0" w:color="000000"/>
              <w:left w:val="single" w:sz="4" w:space="0" w:color="000000"/>
              <w:right w:val="single" w:sz="4" w:space="0" w:color="000000"/>
            </w:tcBorders>
          </w:tcPr>
          <w:p w:rsidR="00EA6F44" w:rsidRPr="00EA6F44" w:rsidRDefault="00EA6F44" w:rsidP="00EA6F44">
            <w:pPr>
              <w:widowControl w:val="0"/>
              <w:suppressAutoHyphens/>
              <w:contextualSpacing/>
              <w:rPr>
                <w:rFonts w:ascii="Times New Roman" w:eastAsia="Calibri" w:hAnsi="Times New Roman"/>
                <w:bCs/>
                <w:lang w:eastAsia="en-US" w:bidi="ar-SA"/>
              </w:rPr>
            </w:pPr>
            <w:r w:rsidRPr="00EA6F44">
              <w:rPr>
                <w:rFonts w:ascii="Times New Roman" w:eastAsia="Calibri" w:hAnsi="Times New Roman"/>
                <w:b/>
                <w:bCs/>
                <w:lang w:eastAsia="en-US" w:bidi="ar-SA"/>
              </w:rPr>
              <w:lastRenderedPageBreak/>
              <w:t xml:space="preserve">Финансовая поддержка </w:t>
            </w:r>
            <w:r w:rsidRPr="00EA6F44">
              <w:rPr>
                <w:rFonts w:ascii="Times New Roman" w:eastAsia="Calibri" w:hAnsi="Times New Roman"/>
                <w:bCs/>
                <w:lang w:eastAsia="en-US" w:bidi="ar-SA"/>
              </w:rPr>
              <w:t>безработным гражданам из числа участников СВО в период их участия в общественных работах</w:t>
            </w:r>
          </w:p>
        </w:tc>
        <w:tc>
          <w:tcPr>
            <w:tcW w:w="2195" w:type="dxa"/>
            <w:tcBorders>
              <w:top w:val="single" w:sz="4" w:space="0" w:color="000000"/>
              <w:left w:val="single" w:sz="4" w:space="0" w:color="000000"/>
              <w:right w:val="single" w:sz="4" w:space="0" w:color="000000"/>
            </w:tcBorders>
          </w:tcPr>
          <w:p w:rsidR="00EA6F44" w:rsidRPr="00EA6F44" w:rsidRDefault="00EA6F44" w:rsidP="00EA6F44">
            <w:pPr>
              <w:widowControl w:val="0"/>
              <w:rPr>
                <w:rFonts w:ascii="Times New Roman" w:eastAsia="Tempora LGC Uni" w:hAnsi="Times New Roman"/>
              </w:rPr>
            </w:pPr>
            <w:r w:rsidRPr="00EA6F44">
              <w:rPr>
                <w:rFonts w:ascii="Times New Roman" w:eastAsia="Calibri" w:hAnsi="Times New Roman"/>
                <w:b/>
                <w:lang w:eastAsia="en-US" w:bidi="ar-SA"/>
              </w:rPr>
              <w:t> 8 000 руб.</w:t>
            </w:r>
          </w:p>
        </w:tc>
      </w:tr>
      <w:tr w:rsidR="00EA6F44" w:rsidRPr="00EA6F44" w:rsidTr="00EA6F44">
        <w:trPr>
          <w:trHeight w:val="714"/>
        </w:trPr>
        <w:tc>
          <w:tcPr>
            <w:tcW w:w="601" w:type="dxa"/>
            <w:tcBorders>
              <w:top w:val="single" w:sz="4" w:space="0" w:color="auto"/>
              <w:left w:val="single" w:sz="4" w:space="0" w:color="000000"/>
              <w:bottom w:val="single" w:sz="4" w:space="0" w:color="auto"/>
              <w:right w:val="single" w:sz="4" w:space="0" w:color="000000"/>
            </w:tcBorders>
          </w:tcPr>
          <w:p w:rsidR="00EA6F44" w:rsidRPr="00EA6F44" w:rsidRDefault="00D71498" w:rsidP="00EA6F44">
            <w:pPr>
              <w:widowControl w:val="0"/>
              <w:rPr>
                <w:rFonts w:ascii="Times New Roman" w:eastAsia="Tempora LGC Uni" w:hAnsi="Times New Roman"/>
                <w:lang w:eastAsia="en-US" w:bidi="ar-SA"/>
              </w:rPr>
            </w:pPr>
            <w:r>
              <w:rPr>
                <w:rFonts w:ascii="Times New Roman" w:eastAsia="Tempora LGC Uni" w:hAnsi="Times New Roman"/>
                <w:lang w:eastAsia="en-US" w:bidi="ar-SA"/>
              </w:rPr>
              <w:t>13</w:t>
            </w:r>
          </w:p>
        </w:tc>
        <w:tc>
          <w:tcPr>
            <w:tcW w:w="5104" w:type="dxa"/>
            <w:vMerge/>
            <w:tcBorders>
              <w:top w:val="single" w:sz="4" w:space="0" w:color="000000"/>
              <w:left w:val="single" w:sz="4" w:space="0" w:color="000000"/>
              <w:bottom w:val="nil"/>
              <w:right w:val="single" w:sz="4" w:space="0" w:color="000000"/>
            </w:tcBorders>
          </w:tcPr>
          <w:p w:rsidR="00EA6F44" w:rsidRPr="00EA6F44" w:rsidRDefault="00EA6F44" w:rsidP="00EA6F44">
            <w:pPr>
              <w:rPr>
                <w:rFonts w:ascii="Times New Roman" w:eastAsia="Calibri" w:hAnsi="Times New Roman"/>
                <w:lang w:eastAsia="en-US"/>
              </w:rPr>
            </w:pPr>
          </w:p>
        </w:tc>
        <w:tc>
          <w:tcPr>
            <w:tcW w:w="1491" w:type="dxa"/>
            <w:vMerge/>
            <w:tcBorders>
              <w:top w:val="single" w:sz="4" w:space="0" w:color="000000"/>
              <w:left w:val="single" w:sz="4" w:space="0" w:color="000000"/>
              <w:bottom w:val="nil"/>
              <w:right w:val="single" w:sz="4" w:space="0" w:color="000000"/>
            </w:tcBorders>
          </w:tcPr>
          <w:p w:rsidR="00EA6F44" w:rsidRPr="00EA6F44" w:rsidRDefault="00EA6F44" w:rsidP="00EA6F44">
            <w:pPr>
              <w:widowControl w:val="0"/>
              <w:rPr>
                <w:rFonts w:ascii="Times New Roman" w:eastAsia="Tempora LGC Uni" w:hAnsi="Times New Roman"/>
                <w:b/>
              </w:rPr>
            </w:pPr>
          </w:p>
        </w:tc>
        <w:tc>
          <w:tcPr>
            <w:tcW w:w="3328" w:type="dxa"/>
            <w:vMerge/>
            <w:tcBorders>
              <w:left w:val="single" w:sz="4" w:space="0" w:color="000000"/>
              <w:bottom w:val="nil"/>
              <w:right w:val="single" w:sz="4" w:space="0" w:color="000000"/>
            </w:tcBorders>
          </w:tcPr>
          <w:p w:rsidR="00EA6F44" w:rsidRPr="00EA6F44" w:rsidRDefault="00EA6F44" w:rsidP="00EA6F44">
            <w:pPr>
              <w:widowControl w:val="0"/>
              <w:rPr>
                <w:rFonts w:ascii="Times New Roman" w:eastAsia="Tempora LGC Uni" w:hAnsi="Times New Roman"/>
              </w:rPr>
            </w:pPr>
          </w:p>
        </w:tc>
        <w:tc>
          <w:tcPr>
            <w:tcW w:w="3192" w:type="dxa"/>
            <w:tcBorders>
              <w:top w:val="single" w:sz="4" w:space="0" w:color="auto"/>
              <w:left w:val="single" w:sz="4" w:space="0" w:color="000000"/>
              <w:bottom w:val="single" w:sz="4" w:space="0" w:color="auto"/>
              <w:right w:val="single" w:sz="4" w:space="0" w:color="000000"/>
            </w:tcBorders>
          </w:tcPr>
          <w:p w:rsidR="00EA6F44" w:rsidRPr="00EA6F44" w:rsidRDefault="00EA6F44" w:rsidP="00EA6F44">
            <w:pPr>
              <w:widowControl w:val="0"/>
              <w:suppressAutoHyphens/>
              <w:contextualSpacing/>
              <w:rPr>
                <w:rFonts w:ascii="Times New Roman" w:eastAsia="Calibri" w:hAnsi="Times New Roman"/>
                <w:b/>
                <w:bCs/>
                <w:lang w:eastAsia="en-US" w:bidi="ar-SA"/>
              </w:rPr>
            </w:pPr>
            <w:r w:rsidRPr="00EA6F44">
              <w:rPr>
                <w:rFonts w:ascii="Times New Roman" w:eastAsia="Calibri" w:hAnsi="Times New Roman"/>
                <w:b/>
                <w:bCs/>
                <w:lang w:eastAsia="en-US" w:bidi="ar-SA"/>
              </w:rPr>
              <w:t>Финансовая поддержка безработным гражданам,</w:t>
            </w:r>
          </w:p>
          <w:p w:rsidR="00EA6F44" w:rsidRPr="00EA6F44" w:rsidRDefault="00EA6F44" w:rsidP="00EA6F44">
            <w:pPr>
              <w:pStyle w:val="19"/>
              <w:widowControl w:val="0"/>
              <w:spacing w:after="0"/>
              <w:ind w:left="0"/>
              <w:rPr>
                <w:rFonts w:ascii="Times New Roman" w:eastAsia="Calibri" w:hAnsi="Times New Roman" w:cs="Times New Roman"/>
                <w:b/>
                <w:bCs/>
                <w:lang w:eastAsia="en-US" w:bidi="ar-SA"/>
              </w:rPr>
            </w:pPr>
            <w:r w:rsidRPr="00EA6F44">
              <w:rPr>
                <w:rFonts w:ascii="Times New Roman" w:eastAsia="Calibri" w:hAnsi="Times New Roman" w:cs="Times New Roman"/>
                <w:lang w:eastAsia="en-US" w:bidi="ar-SA"/>
              </w:rPr>
              <w:t>являющимся членами семей участников СВО, в период их участия в общественных работах</w:t>
            </w:r>
          </w:p>
        </w:tc>
        <w:tc>
          <w:tcPr>
            <w:tcW w:w="2195" w:type="dxa"/>
            <w:tcBorders>
              <w:top w:val="single" w:sz="4" w:space="0" w:color="auto"/>
              <w:left w:val="single" w:sz="4" w:space="0" w:color="000000"/>
              <w:bottom w:val="single" w:sz="4" w:space="0" w:color="auto"/>
              <w:right w:val="single" w:sz="4" w:space="0" w:color="000000"/>
            </w:tcBorders>
          </w:tcPr>
          <w:p w:rsidR="00EA6F44" w:rsidRPr="00EA6F44" w:rsidRDefault="00EA6F44" w:rsidP="00EA6F44">
            <w:pPr>
              <w:widowControl w:val="0"/>
              <w:rPr>
                <w:rFonts w:ascii="Times New Roman" w:eastAsia="Calibri" w:hAnsi="Times New Roman"/>
                <w:b/>
                <w:lang w:eastAsia="en-US" w:bidi="ar-SA"/>
              </w:rPr>
            </w:pPr>
            <w:r w:rsidRPr="00EA6F44">
              <w:rPr>
                <w:rFonts w:ascii="Times New Roman" w:eastAsia="Calibri" w:hAnsi="Times New Roman"/>
                <w:b/>
                <w:lang w:eastAsia="en-US" w:bidi="ar-SA"/>
              </w:rPr>
              <w:t>5 000 руб.</w:t>
            </w:r>
          </w:p>
        </w:tc>
      </w:tr>
      <w:tr w:rsidR="00EA6F44" w:rsidRPr="00EA6F44" w:rsidTr="00EA6F44">
        <w:trPr>
          <w:trHeight w:val="697"/>
        </w:trPr>
        <w:tc>
          <w:tcPr>
            <w:tcW w:w="601" w:type="dxa"/>
            <w:tcBorders>
              <w:top w:val="single" w:sz="4" w:space="0" w:color="auto"/>
              <w:left w:val="single" w:sz="4" w:space="0" w:color="000000"/>
              <w:bottom w:val="single" w:sz="4" w:space="0" w:color="auto"/>
              <w:right w:val="single" w:sz="4" w:space="0" w:color="000000"/>
            </w:tcBorders>
          </w:tcPr>
          <w:p w:rsidR="00EA6F44" w:rsidRPr="00EA6F44" w:rsidRDefault="00D71498" w:rsidP="00EA6F44">
            <w:pPr>
              <w:widowControl w:val="0"/>
              <w:rPr>
                <w:rFonts w:ascii="Times New Roman" w:eastAsia="Tempora LGC Uni" w:hAnsi="Times New Roman"/>
                <w:lang w:eastAsia="en-US" w:bidi="ar-SA"/>
              </w:rPr>
            </w:pPr>
            <w:r>
              <w:rPr>
                <w:rFonts w:ascii="Times New Roman" w:eastAsia="Tempora LGC Uni" w:hAnsi="Times New Roman"/>
                <w:lang w:eastAsia="en-US" w:bidi="ar-SA"/>
              </w:rPr>
              <w:t>14</w:t>
            </w:r>
          </w:p>
        </w:tc>
        <w:tc>
          <w:tcPr>
            <w:tcW w:w="5104" w:type="dxa"/>
            <w:vMerge/>
            <w:tcBorders>
              <w:top w:val="single" w:sz="4" w:space="0" w:color="000000"/>
              <w:left w:val="single" w:sz="4" w:space="0" w:color="000000"/>
              <w:right w:val="single" w:sz="4" w:space="0" w:color="000000"/>
            </w:tcBorders>
          </w:tcPr>
          <w:p w:rsidR="00EA6F44" w:rsidRPr="00EA6F44" w:rsidRDefault="00EA6F44" w:rsidP="00EA6F44">
            <w:pPr>
              <w:rPr>
                <w:rFonts w:ascii="Times New Roman" w:eastAsia="Calibri" w:hAnsi="Times New Roman"/>
                <w:lang w:eastAsia="en-US"/>
              </w:rPr>
            </w:pPr>
          </w:p>
        </w:tc>
        <w:tc>
          <w:tcPr>
            <w:tcW w:w="1491" w:type="dxa"/>
            <w:vMerge/>
            <w:tcBorders>
              <w:top w:val="single" w:sz="4" w:space="0" w:color="000000"/>
              <w:left w:val="single" w:sz="4" w:space="0" w:color="000000"/>
              <w:right w:val="single" w:sz="4" w:space="0" w:color="000000"/>
            </w:tcBorders>
          </w:tcPr>
          <w:p w:rsidR="00EA6F44" w:rsidRPr="00EA6F44" w:rsidRDefault="00EA6F44" w:rsidP="00EA6F44">
            <w:pPr>
              <w:widowControl w:val="0"/>
              <w:rPr>
                <w:rFonts w:ascii="Times New Roman" w:eastAsia="Tempora LGC Uni" w:hAnsi="Times New Roman"/>
                <w:b/>
              </w:rPr>
            </w:pPr>
          </w:p>
        </w:tc>
        <w:tc>
          <w:tcPr>
            <w:tcW w:w="3328" w:type="dxa"/>
            <w:vMerge/>
            <w:tcBorders>
              <w:left w:val="single" w:sz="4" w:space="0" w:color="000000"/>
              <w:right w:val="single" w:sz="4" w:space="0" w:color="000000"/>
            </w:tcBorders>
          </w:tcPr>
          <w:p w:rsidR="00EA6F44" w:rsidRPr="00EA6F44" w:rsidRDefault="00EA6F44" w:rsidP="00EA6F44">
            <w:pPr>
              <w:widowControl w:val="0"/>
              <w:rPr>
                <w:rFonts w:ascii="Times New Roman" w:eastAsia="Tempora LGC Uni" w:hAnsi="Times New Roman"/>
              </w:rPr>
            </w:pPr>
          </w:p>
        </w:tc>
        <w:tc>
          <w:tcPr>
            <w:tcW w:w="3192" w:type="dxa"/>
            <w:tcBorders>
              <w:top w:val="single" w:sz="4" w:space="0" w:color="auto"/>
              <w:left w:val="single" w:sz="4" w:space="0" w:color="000000"/>
              <w:bottom w:val="single" w:sz="4" w:space="0" w:color="auto"/>
              <w:right w:val="single" w:sz="4" w:space="0" w:color="000000"/>
            </w:tcBorders>
          </w:tcPr>
          <w:p w:rsidR="00EA6F44" w:rsidRPr="00EA6F44" w:rsidRDefault="00EA6F44" w:rsidP="00EA6F44">
            <w:pPr>
              <w:rPr>
                <w:rFonts w:ascii="Times New Roman" w:eastAsia="Calibri" w:hAnsi="Times New Roman"/>
                <w:b/>
                <w:bCs/>
                <w:lang w:eastAsia="en-US" w:bidi="ar-SA"/>
              </w:rPr>
            </w:pPr>
            <w:r w:rsidRPr="00A91011">
              <w:rPr>
                <w:rFonts w:ascii="Times New Roman" w:eastAsia="Calibri" w:hAnsi="Times New Roman"/>
                <w:b/>
                <w:lang w:eastAsia="en-US" w:bidi="ar-SA"/>
              </w:rPr>
              <w:t>Финансовая поддержка безработным гражданам,</w:t>
            </w:r>
            <w:r w:rsidRPr="00A91011">
              <w:rPr>
                <w:rFonts w:ascii="Times New Roman" w:eastAsia="Calibri" w:hAnsi="Times New Roman"/>
                <w:lang w:eastAsia="en-US" w:bidi="ar-SA"/>
              </w:rPr>
              <w:t xml:space="preserve"> являющимся членами семей участников СВО</w:t>
            </w:r>
            <w:r w:rsidRPr="00A91011">
              <w:rPr>
                <w:rFonts w:ascii="Times New Roman" w:hAnsi="Times New Roman"/>
              </w:rPr>
              <w:t xml:space="preserve">, </w:t>
            </w:r>
            <w:r w:rsidRPr="00A91011">
              <w:rPr>
                <w:rFonts w:ascii="Times New Roman" w:hAnsi="Times New Roman"/>
              </w:rPr>
              <w:lastRenderedPageBreak/>
              <w:t>испытывающим трудности в поиске работы, в период их участия в работах временного характера</w:t>
            </w:r>
          </w:p>
        </w:tc>
        <w:tc>
          <w:tcPr>
            <w:tcW w:w="2195" w:type="dxa"/>
            <w:tcBorders>
              <w:top w:val="single" w:sz="4" w:space="0" w:color="auto"/>
              <w:left w:val="single" w:sz="4" w:space="0" w:color="000000"/>
              <w:bottom w:val="single" w:sz="4" w:space="0" w:color="auto"/>
              <w:right w:val="single" w:sz="4" w:space="0" w:color="000000"/>
            </w:tcBorders>
          </w:tcPr>
          <w:p w:rsidR="00EA6F44" w:rsidRPr="00EA6F44" w:rsidRDefault="00EA6F44" w:rsidP="00EA6F44">
            <w:pPr>
              <w:widowControl w:val="0"/>
              <w:rPr>
                <w:rFonts w:ascii="Times New Roman" w:eastAsia="Calibri" w:hAnsi="Times New Roman"/>
                <w:b/>
                <w:lang w:eastAsia="en-US" w:bidi="ar-SA"/>
              </w:rPr>
            </w:pPr>
            <w:r w:rsidRPr="00EA6F44">
              <w:rPr>
                <w:rFonts w:ascii="Times New Roman" w:eastAsia="Calibri" w:hAnsi="Times New Roman"/>
                <w:b/>
                <w:lang w:eastAsia="en-US" w:bidi="ar-SA"/>
              </w:rPr>
              <w:lastRenderedPageBreak/>
              <w:t>3 000 руб.</w:t>
            </w:r>
          </w:p>
        </w:tc>
      </w:tr>
      <w:tr w:rsidR="00EA6F44" w:rsidRPr="00EA6F44" w:rsidTr="00EA6F44">
        <w:trPr>
          <w:trHeight w:val="849"/>
        </w:trPr>
        <w:tc>
          <w:tcPr>
            <w:tcW w:w="601" w:type="dxa"/>
            <w:tcBorders>
              <w:top w:val="single" w:sz="4" w:space="0" w:color="auto"/>
              <w:left w:val="single" w:sz="4" w:space="0" w:color="000000"/>
              <w:right w:val="single" w:sz="4" w:space="0" w:color="000000"/>
            </w:tcBorders>
          </w:tcPr>
          <w:p w:rsidR="00EA6F44" w:rsidRPr="00EA6F44" w:rsidRDefault="00D71498" w:rsidP="00EA6F44">
            <w:pPr>
              <w:widowControl w:val="0"/>
              <w:rPr>
                <w:rFonts w:ascii="Times New Roman" w:eastAsia="Tempora LGC Uni" w:hAnsi="Times New Roman"/>
                <w:lang w:eastAsia="en-US" w:bidi="ar-SA"/>
              </w:rPr>
            </w:pPr>
            <w:r>
              <w:rPr>
                <w:rFonts w:ascii="Times New Roman" w:eastAsia="Tempora LGC Uni" w:hAnsi="Times New Roman"/>
                <w:lang w:eastAsia="en-US" w:bidi="ar-SA"/>
              </w:rPr>
              <w:lastRenderedPageBreak/>
              <w:t>15</w:t>
            </w:r>
          </w:p>
        </w:tc>
        <w:tc>
          <w:tcPr>
            <w:tcW w:w="5104" w:type="dxa"/>
            <w:vMerge/>
            <w:tcBorders>
              <w:top w:val="single" w:sz="4" w:space="0" w:color="000000"/>
              <w:left w:val="single" w:sz="4" w:space="0" w:color="000000"/>
              <w:right w:val="single" w:sz="4" w:space="0" w:color="000000"/>
            </w:tcBorders>
          </w:tcPr>
          <w:p w:rsidR="00EA6F44" w:rsidRPr="00EA6F44" w:rsidRDefault="00EA6F44" w:rsidP="00EA6F44">
            <w:pPr>
              <w:rPr>
                <w:rFonts w:ascii="Times New Roman" w:eastAsia="Calibri" w:hAnsi="Times New Roman"/>
                <w:lang w:eastAsia="en-US"/>
              </w:rPr>
            </w:pPr>
          </w:p>
        </w:tc>
        <w:tc>
          <w:tcPr>
            <w:tcW w:w="1491" w:type="dxa"/>
            <w:vMerge/>
            <w:tcBorders>
              <w:top w:val="single" w:sz="4" w:space="0" w:color="000000"/>
              <w:left w:val="single" w:sz="4" w:space="0" w:color="000000"/>
              <w:right w:val="single" w:sz="4" w:space="0" w:color="000000"/>
            </w:tcBorders>
          </w:tcPr>
          <w:p w:rsidR="00EA6F44" w:rsidRPr="00EA6F44" w:rsidRDefault="00EA6F44" w:rsidP="00EA6F44">
            <w:pPr>
              <w:widowControl w:val="0"/>
              <w:rPr>
                <w:rFonts w:ascii="Times New Roman" w:eastAsia="Tempora LGC Uni" w:hAnsi="Times New Roman"/>
                <w:b/>
              </w:rPr>
            </w:pPr>
          </w:p>
        </w:tc>
        <w:tc>
          <w:tcPr>
            <w:tcW w:w="3328" w:type="dxa"/>
            <w:vMerge/>
            <w:tcBorders>
              <w:left w:val="single" w:sz="4" w:space="0" w:color="000000"/>
              <w:right w:val="single" w:sz="4" w:space="0" w:color="000000"/>
            </w:tcBorders>
          </w:tcPr>
          <w:p w:rsidR="00EA6F44" w:rsidRPr="00EA6F44" w:rsidRDefault="00EA6F44" w:rsidP="00EA6F44">
            <w:pPr>
              <w:widowControl w:val="0"/>
              <w:rPr>
                <w:rFonts w:ascii="Times New Roman" w:eastAsia="Tempora LGC Uni" w:hAnsi="Times New Roman"/>
              </w:rPr>
            </w:pPr>
          </w:p>
        </w:tc>
        <w:tc>
          <w:tcPr>
            <w:tcW w:w="3192" w:type="dxa"/>
            <w:tcBorders>
              <w:top w:val="single" w:sz="4" w:space="0" w:color="auto"/>
              <w:left w:val="single" w:sz="4" w:space="0" w:color="000000"/>
              <w:bottom w:val="single" w:sz="4" w:space="0" w:color="000000"/>
              <w:right w:val="single" w:sz="4" w:space="0" w:color="000000"/>
            </w:tcBorders>
          </w:tcPr>
          <w:p w:rsidR="00EA6F44" w:rsidRPr="00A91011" w:rsidRDefault="00EA6F44" w:rsidP="00EA6F44">
            <w:pPr>
              <w:pStyle w:val="19"/>
              <w:widowControl w:val="0"/>
              <w:spacing w:after="0"/>
              <w:ind w:left="0"/>
              <w:rPr>
                <w:rFonts w:ascii="Times New Roman" w:eastAsia="Calibri" w:hAnsi="Times New Roman" w:cs="Times New Roman"/>
                <w:b/>
                <w:bCs/>
                <w:lang w:eastAsia="en-US" w:bidi="ar-SA"/>
              </w:rPr>
            </w:pPr>
            <w:r w:rsidRPr="00A91011">
              <w:rPr>
                <w:rFonts w:ascii="Times New Roman" w:eastAsia="Calibri" w:hAnsi="Times New Roman" w:cs="Times New Roman"/>
                <w:b/>
                <w:bCs/>
                <w:lang w:eastAsia="en-US" w:bidi="ar-SA"/>
              </w:rPr>
              <w:t xml:space="preserve">Финансовая поддержка </w:t>
            </w:r>
          </w:p>
          <w:p w:rsidR="00EA6F44" w:rsidRPr="00A91011" w:rsidRDefault="00EA6F44" w:rsidP="00EA6F44">
            <w:pPr>
              <w:autoSpaceDE w:val="0"/>
              <w:autoSpaceDN w:val="0"/>
              <w:adjustRightInd w:val="0"/>
              <w:rPr>
                <w:rFonts w:ascii="Times New Roman" w:eastAsia="Calibri" w:hAnsi="Times New Roman"/>
                <w:b/>
                <w:bCs/>
                <w:lang w:eastAsia="en-US" w:bidi="ar-SA"/>
              </w:rPr>
            </w:pPr>
            <w:r w:rsidRPr="00A91011">
              <w:rPr>
                <w:rFonts w:ascii="Times New Roman" w:hAnsi="Times New Roman"/>
              </w:rPr>
              <w:t xml:space="preserve">безработным гражданам, являющимся членами семей </w:t>
            </w:r>
            <w:r w:rsidRPr="00A91011">
              <w:rPr>
                <w:rFonts w:ascii="Times New Roman" w:eastAsia="Calibri" w:hAnsi="Times New Roman"/>
                <w:lang w:eastAsia="en-US" w:bidi="ar-SA"/>
              </w:rPr>
              <w:t>участников СВО</w:t>
            </w:r>
            <w:r w:rsidR="00D71498">
              <w:rPr>
                <w:rFonts w:ascii="Times New Roman" w:hAnsi="Times New Roman"/>
              </w:rPr>
              <w:t xml:space="preserve">, </w:t>
            </w:r>
            <w:r w:rsidRPr="00A91011">
              <w:rPr>
                <w:rFonts w:ascii="Times New Roman" w:hAnsi="Times New Roman"/>
              </w:rPr>
              <w:t>в возрасте от 18 до 25 лет, имеющим среднее профессиональное образование или высшее образование и ищущим работу в течение года с даты выдачи им документа об образовании и о квалификации, испытывающим трудности в поиске работы, в период их участия в работах временного характера</w:t>
            </w:r>
          </w:p>
        </w:tc>
        <w:tc>
          <w:tcPr>
            <w:tcW w:w="2195" w:type="dxa"/>
            <w:tcBorders>
              <w:top w:val="single" w:sz="4" w:space="0" w:color="auto"/>
              <w:left w:val="single" w:sz="4" w:space="0" w:color="000000"/>
              <w:bottom w:val="single" w:sz="4" w:space="0" w:color="auto"/>
              <w:right w:val="single" w:sz="4" w:space="0" w:color="000000"/>
            </w:tcBorders>
          </w:tcPr>
          <w:p w:rsidR="00EA6F44" w:rsidRPr="00EA6F44" w:rsidRDefault="00EA6F44" w:rsidP="00EA6F44">
            <w:pPr>
              <w:widowControl w:val="0"/>
              <w:rPr>
                <w:rFonts w:ascii="Times New Roman" w:eastAsia="Calibri" w:hAnsi="Times New Roman"/>
                <w:b/>
                <w:lang w:eastAsia="en-US" w:bidi="ar-SA"/>
              </w:rPr>
            </w:pPr>
            <w:r w:rsidRPr="00EA6F44">
              <w:rPr>
                <w:rFonts w:ascii="Times New Roman" w:eastAsia="Calibri" w:hAnsi="Times New Roman"/>
                <w:b/>
                <w:lang w:eastAsia="en-US" w:bidi="ar-SA"/>
              </w:rPr>
              <w:t>10 000 руб.</w:t>
            </w:r>
          </w:p>
        </w:tc>
      </w:tr>
      <w:tr w:rsidR="00EA6F44" w:rsidRPr="00EA6F44" w:rsidTr="00EA6F44">
        <w:tc>
          <w:tcPr>
            <w:tcW w:w="601" w:type="dxa"/>
            <w:tcBorders>
              <w:top w:val="single" w:sz="4" w:space="0" w:color="auto"/>
              <w:left w:val="single" w:sz="4" w:space="0" w:color="000000"/>
              <w:bottom w:val="single" w:sz="4" w:space="0" w:color="000000"/>
              <w:right w:val="single" w:sz="4" w:space="0" w:color="000000"/>
            </w:tcBorders>
          </w:tcPr>
          <w:p w:rsidR="00EA6F44" w:rsidRPr="00EA6F44" w:rsidRDefault="00D71498" w:rsidP="00EA6F44">
            <w:pPr>
              <w:widowControl w:val="0"/>
              <w:rPr>
                <w:rFonts w:ascii="Times New Roman" w:eastAsia="Tempora LGC Uni" w:hAnsi="Times New Roman"/>
                <w:lang w:eastAsia="en-US" w:bidi="ar-SA"/>
              </w:rPr>
            </w:pPr>
            <w:r>
              <w:rPr>
                <w:rFonts w:ascii="Times New Roman" w:eastAsia="Tempora LGC Uni" w:hAnsi="Times New Roman"/>
                <w:lang w:eastAsia="en-US" w:bidi="ar-SA"/>
              </w:rPr>
              <w:t>16</w:t>
            </w:r>
          </w:p>
        </w:tc>
        <w:tc>
          <w:tcPr>
            <w:tcW w:w="5104" w:type="dxa"/>
            <w:vMerge/>
            <w:tcBorders>
              <w:left w:val="single" w:sz="4" w:space="0" w:color="000000"/>
              <w:right w:val="single" w:sz="4" w:space="0" w:color="000000"/>
            </w:tcBorders>
          </w:tcPr>
          <w:p w:rsidR="00EA6F44" w:rsidRPr="00EA6F44" w:rsidRDefault="00EA6F44" w:rsidP="00EA6F44">
            <w:pPr>
              <w:widowControl w:val="0"/>
              <w:rPr>
                <w:rFonts w:ascii="Times New Roman" w:eastAsia="Calibri" w:hAnsi="Times New Roman"/>
                <w:lang w:eastAsia="en-US" w:bidi="ar-SA"/>
              </w:rPr>
            </w:pPr>
          </w:p>
        </w:tc>
        <w:tc>
          <w:tcPr>
            <w:tcW w:w="1491" w:type="dxa"/>
            <w:vMerge/>
            <w:tcBorders>
              <w:left w:val="single" w:sz="4" w:space="0" w:color="000000"/>
              <w:right w:val="single" w:sz="4" w:space="0" w:color="000000"/>
            </w:tcBorders>
          </w:tcPr>
          <w:p w:rsidR="00EA6F44" w:rsidRPr="00EA6F44" w:rsidRDefault="00EA6F44" w:rsidP="00EA6F44">
            <w:pPr>
              <w:widowControl w:val="0"/>
              <w:rPr>
                <w:rFonts w:ascii="Times New Roman" w:eastAsia="Tempora LGC Uni" w:hAnsi="Times New Roman"/>
              </w:rPr>
            </w:pPr>
          </w:p>
        </w:tc>
        <w:tc>
          <w:tcPr>
            <w:tcW w:w="3328" w:type="dxa"/>
            <w:vMerge/>
            <w:tcBorders>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rPr>
            </w:pPr>
          </w:p>
        </w:tc>
        <w:tc>
          <w:tcPr>
            <w:tcW w:w="3192" w:type="dxa"/>
            <w:tcBorders>
              <w:top w:val="single" w:sz="4" w:space="0" w:color="auto"/>
              <w:left w:val="single" w:sz="4" w:space="0" w:color="000000"/>
              <w:bottom w:val="single" w:sz="4" w:space="0" w:color="000000"/>
              <w:right w:val="single" w:sz="4" w:space="0" w:color="000000"/>
            </w:tcBorders>
          </w:tcPr>
          <w:p w:rsidR="00EA6F44" w:rsidRPr="00EA6F44" w:rsidRDefault="00EA6F44" w:rsidP="00EA6F44">
            <w:pPr>
              <w:pStyle w:val="19"/>
              <w:widowControl w:val="0"/>
              <w:spacing w:after="0"/>
              <w:ind w:left="0"/>
              <w:contextualSpacing w:val="0"/>
              <w:rPr>
                <w:rFonts w:ascii="Times New Roman" w:hAnsi="Times New Roman" w:cs="Times New Roman"/>
              </w:rPr>
            </w:pPr>
            <w:r w:rsidRPr="00A91011">
              <w:rPr>
                <w:rFonts w:ascii="Times New Roman" w:hAnsi="Times New Roman" w:cs="Times New Roman"/>
                <w:b/>
              </w:rPr>
              <w:t xml:space="preserve">Финансовая поддержка </w:t>
            </w:r>
            <w:r w:rsidRPr="00A91011">
              <w:rPr>
                <w:rFonts w:ascii="Times New Roman" w:hAnsi="Times New Roman" w:cs="Times New Roman"/>
              </w:rPr>
              <w:t>несовершеннолетним гражданам, являющимся членами семей участников СВО,</w:t>
            </w:r>
            <w:r w:rsidRPr="00A91011">
              <w:rPr>
                <w:rFonts w:ascii="Times New Roman" w:hAnsi="Times New Roman"/>
              </w:rPr>
              <w:t xml:space="preserve"> в период их участия в работах временного характера</w:t>
            </w:r>
          </w:p>
        </w:tc>
        <w:tc>
          <w:tcPr>
            <w:tcW w:w="2195" w:type="dxa"/>
            <w:tcBorders>
              <w:top w:val="single" w:sz="4" w:space="0" w:color="auto"/>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rPr>
            </w:pPr>
            <w:r w:rsidRPr="00EA6F44">
              <w:rPr>
                <w:rFonts w:ascii="Times New Roman" w:eastAsia="Calibri" w:hAnsi="Times New Roman"/>
                <w:b/>
                <w:lang w:eastAsia="en-US" w:bidi="ar-SA"/>
              </w:rPr>
              <w:t>5 000 руб.</w:t>
            </w:r>
          </w:p>
        </w:tc>
      </w:tr>
      <w:tr w:rsidR="00EA6F44" w:rsidRPr="00EA6F44" w:rsidTr="00EA6F44">
        <w:tc>
          <w:tcPr>
            <w:tcW w:w="601" w:type="dxa"/>
            <w:tcBorders>
              <w:top w:val="single" w:sz="4" w:space="0" w:color="000000"/>
              <w:left w:val="single" w:sz="4" w:space="0" w:color="000000"/>
              <w:bottom w:val="single" w:sz="4" w:space="0" w:color="000000"/>
              <w:right w:val="single" w:sz="4" w:space="0" w:color="000000"/>
            </w:tcBorders>
          </w:tcPr>
          <w:p w:rsidR="00EA6F44" w:rsidRPr="00EA6F44" w:rsidRDefault="00D71498" w:rsidP="00EA6F44">
            <w:pPr>
              <w:widowControl w:val="0"/>
              <w:rPr>
                <w:rFonts w:ascii="Times New Roman" w:eastAsia="Tempora LGC Uni" w:hAnsi="Times New Roman"/>
                <w:lang w:eastAsia="en-US" w:bidi="ar-SA"/>
              </w:rPr>
            </w:pPr>
            <w:r>
              <w:rPr>
                <w:rFonts w:ascii="Times New Roman" w:eastAsia="Tempora LGC Uni" w:hAnsi="Times New Roman"/>
                <w:lang w:eastAsia="en-US" w:bidi="ar-SA"/>
              </w:rPr>
              <w:t>17</w:t>
            </w:r>
          </w:p>
        </w:tc>
        <w:tc>
          <w:tcPr>
            <w:tcW w:w="5104"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Calibri" w:hAnsi="Times New Roman"/>
                <w:lang w:eastAsia="en-US" w:bidi="ar-SA"/>
              </w:rPr>
            </w:pPr>
            <w:r w:rsidRPr="00EA6F44">
              <w:rPr>
                <w:rFonts w:ascii="Times New Roman" w:hAnsi="Times New Roman"/>
              </w:rPr>
              <w:t xml:space="preserve">Постановление Правительства Смоленской области от 07.12.2023 № 169 «Об утверждении Порядка предоставления на территории Смоленской области земельных участков отдельным категориям граждан в собственность бесплатно и Положения о размере и порядке предоставления на </w:t>
            </w:r>
            <w:r w:rsidRPr="00EA6F44">
              <w:rPr>
                <w:rFonts w:ascii="Times New Roman" w:hAnsi="Times New Roman"/>
              </w:rPr>
              <w:lastRenderedPageBreak/>
              <w:t>территории Смоленской области отдельным категориям граждан единовременной денежной компенсации взамен предоставления земельного участка в собственность бесплатно»</w:t>
            </w:r>
          </w:p>
        </w:tc>
        <w:tc>
          <w:tcPr>
            <w:tcW w:w="1491"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b/>
              </w:rPr>
            </w:pPr>
            <w:r w:rsidRPr="00EA6F44">
              <w:rPr>
                <w:rFonts w:ascii="Times New Roman" w:eastAsia="Tempora LGC Uni" w:hAnsi="Times New Roman"/>
                <w:b/>
              </w:rPr>
              <w:lastRenderedPageBreak/>
              <w:t>Бессрочно</w:t>
            </w:r>
          </w:p>
        </w:tc>
        <w:tc>
          <w:tcPr>
            <w:tcW w:w="3328"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contextualSpacing/>
              <w:jc w:val="both"/>
              <w:rPr>
                <w:rFonts w:ascii="Times New Roman" w:eastAsia="Tempora LGC Uni" w:hAnsi="Times New Roman"/>
              </w:rPr>
            </w:pPr>
            <w:r w:rsidRPr="00EA6F44">
              <w:rPr>
                <w:rFonts w:ascii="Times New Roman" w:eastAsia="Tempora LGC Uni" w:hAnsi="Times New Roman"/>
              </w:rPr>
              <w:t>- мобилизованные;</w:t>
            </w:r>
          </w:p>
          <w:p w:rsidR="00EA6F44" w:rsidRPr="00EA6F44" w:rsidRDefault="00EA6F44" w:rsidP="00EA6F44">
            <w:pPr>
              <w:contextualSpacing/>
              <w:jc w:val="both"/>
              <w:rPr>
                <w:rFonts w:ascii="Times New Roman" w:eastAsia="Tempora LGC Uni" w:hAnsi="Times New Roman"/>
              </w:rPr>
            </w:pPr>
            <w:r w:rsidRPr="00EA6F44">
              <w:rPr>
                <w:rFonts w:ascii="Times New Roman" w:eastAsia="Tempora LGC Uni" w:hAnsi="Times New Roman"/>
              </w:rPr>
              <w:t>- добровольцы;</w:t>
            </w:r>
          </w:p>
          <w:p w:rsidR="00EA6F44" w:rsidRPr="00EA6F44" w:rsidRDefault="00EA6F44" w:rsidP="00EA6F44">
            <w:pPr>
              <w:contextualSpacing/>
              <w:jc w:val="both"/>
              <w:rPr>
                <w:rFonts w:ascii="Times New Roman" w:eastAsia="Tempora LGC Uni" w:hAnsi="Times New Roman"/>
              </w:rPr>
            </w:pPr>
            <w:r w:rsidRPr="00EA6F44">
              <w:rPr>
                <w:rFonts w:ascii="Times New Roman" w:eastAsia="Tempora LGC Uni" w:hAnsi="Times New Roman"/>
              </w:rPr>
              <w:t>- контрактники;</w:t>
            </w:r>
          </w:p>
          <w:p w:rsidR="00EA6F44" w:rsidRPr="00EA6F44" w:rsidRDefault="00EA6F44" w:rsidP="00EA6F44">
            <w:pPr>
              <w:contextualSpacing/>
              <w:jc w:val="both"/>
              <w:rPr>
                <w:rFonts w:ascii="Times New Roman" w:eastAsia="Tempora LGC Uni" w:hAnsi="Times New Roman"/>
              </w:rPr>
            </w:pPr>
            <w:r w:rsidRPr="00EA6F44">
              <w:rPr>
                <w:rFonts w:ascii="Times New Roman" w:eastAsia="Tempora LGC Uni" w:hAnsi="Times New Roman"/>
              </w:rPr>
              <w:t>- семьи погибших участников СВО</w:t>
            </w:r>
          </w:p>
          <w:p w:rsidR="00EA6F44" w:rsidRPr="00EA6F44" w:rsidRDefault="00EA6F44" w:rsidP="00EA6F44">
            <w:pPr>
              <w:contextualSpacing/>
              <w:jc w:val="both"/>
              <w:rPr>
                <w:rFonts w:ascii="Times New Roman" w:eastAsia="Tempora LGC Uni" w:hAnsi="Times New Roman"/>
              </w:rPr>
            </w:pPr>
            <w:r w:rsidRPr="00EA6F44">
              <w:rPr>
                <w:rFonts w:ascii="Times New Roman" w:eastAsia="Tempora LGC Uni" w:hAnsi="Times New Roman"/>
                <w:i/>
              </w:rPr>
              <w:t>(</w:t>
            </w:r>
            <w:r w:rsidRPr="00EA6F44">
              <w:rPr>
                <w:rFonts w:ascii="Times New Roman" w:eastAsia="Tempora LGC Uni" w:hAnsi="Times New Roman"/>
                <w:b/>
                <w:i/>
              </w:rPr>
              <w:t xml:space="preserve">удостоенные звания Героя Российской Федерации или </w:t>
            </w:r>
            <w:r w:rsidRPr="00EA6F44">
              <w:rPr>
                <w:rFonts w:ascii="Times New Roman" w:eastAsia="Tempora LGC Uni" w:hAnsi="Times New Roman"/>
                <w:b/>
                <w:i/>
              </w:rPr>
              <w:lastRenderedPageBreak/>
              <w:t>награжденным орденами Российской Федерации</w:t>
            </w:r>
            <w:r w:rsidRPr="00EA6F44">
              <w:rPr>
                <w:rFonts w:ascii="Times New Roman" w:eastAsia="Tempora LGC Uni" w:hAnsi="Times New Roman"/>
                <w:i/>
              </w:rPr>
              <w:t xml:space="preserve"> за заслуги, проявленные в ходе участия в специальной военной операции, и </w:t>
            </w:r>
            <w:r w:rsidRPr="00EA6F44">
              <w:rPr>
                <w:rFonts w:ascii="Times New Roman" w:eastAsia="Tempora LGC Uni" w:hAnsi="Times New Roman"/>
                <w:b/>
                <w:i/>
              </w:rPr>
              <w:t>являющиеся ветеранами боевых действий</w:t>
            </w:r>
            <w:r w:rsidRPr="00EA6F44">
              <w:rPr>
                <w:rFonts w:ascii="Times New Roman" w:eastAsia="Tempora LGC Uni" w:hAnsi="Times New Roman"/>
                <w:i/>
              </w:rPr>
              <w:t>, а также членам семей указанных граждан и лиц, погибших (умерших) вследствие увечья (ранения, травмы, контузии) или заболевания, полученных ими в ходе участия в специальной военной операции)</w:t>
            </w:r>
          </w:p>
        </w:tc>
        <w:tc>
          <w:tcPr>
            <w:tcW w:w="3192"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pStyle w:val="19"/>
              <w:widowControl w:val="0"/>
              <w:ind w:left="0"/>
              <w:contextualSpacing w:val="0"/>
              <w:rPr>
                <w:rFonts w:ascii="Times New Roman" w:eastAsia="Calibri" w:hAnsi="Times New Roman" w:cs="Times New Roman"/>
                <w:b/>
                <w:bCs/>
                <w:lang w:eastAsia="en-US" w:bidi="ar-SA"/>
              </w:rPr>
            </w:pPr>
            <w:r w:rsidRPr="00EA6F44">
              <w:rPr>
                <w:rFonts w:ascii="Times New Roman" w:hAnsi="Times New Roman" w:cs="Times New Roman"/>
              </w:rPr>
              <w:lastRenderedPageBreak/>
              <w:t xml:space="preserve">Предоставление </w:t>
            </w:r>
            <w:r w:rsidRPr="00EA6F44">
              <w:rPr>
                <w:rFonts w:ascii="Times New Roman" w:hAnsi="Times New Roman" w:cs="Times New Roman"/>
                <w:b/>
              </w:rPr>
              <w:t>единовременной денежной компенсации</w:t>
            </w:r>
            <w:r w:rsidRPr="00EA6F44">
              <w:rPr>
                <w:rFonts w:ascii="Times New Roman" w:hAnsi="Times New Roman" w:cs="Times New Roman"/>
              </w:rPr>
              <w:t xml:space="preserve"> взамен предоставления земельного участка в собственность бесплатно </w:t>
            </w:r>
          </w:p>
        </w:tc>
        <w:tc>
          <w:tcPr>
            <w:tcW w:w="2195"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Calibri" w:hAnsi="Times New Roman"/>
                <w:b/>
                <w:lang w:eastAsia="en-US" w:bidi="ar-SA"/>
              </w:rPr>
            </w:pPr>
            <w:r w:rsidRPr="00EA6F44">
              <w:rPr>
                <w:rFonts w:ascii="Times New Roman" w:eastAsia="Calibri" w:hAnsi="Times New Roman"/>
                <w:b/>
                <w:lang w:eastAsia="en-US" w:bidi="ar-SA"/>
              </w:rPr>
              <w:t>200 000 рублей</w:t>
            </w:r>
          </w:p>
        </w:tc>
      </w:tr>
      <w:tr w:rsidR="00EA6F44" w:rsidRPr="00EA6F44" w:rsidTr="00EA6F44">
        <w:trPr>
          <w:trHeight w:val="283"/>
        </w:trPr>
        <w:tc>
          <w:tcPr>
            <w:tcW w:w="601" w:type="dxa"/>
            <w:tcBorders>
              <w:top w:val="single" w:sz="4" w:space="0" w:color="000000"/>
              <w:left w:val="single" w:sz="4" w:space="0" w:color="000000"/>
              <w:bottom w:val="single" w:sz="4" w:space="0" w:color="000000"/>
              <w:right w:val="single" w:sz="4" w:space="0" w:color="000000"/>
            </w:tcBorders>
          </w:tcPr>
          <w:p w:rsidR="00EA6F44" w:rsidRPr="00EA6F44" w:rsidRDefault="00D71498" w:rsidP="00EA6F44">
            <w:pPr>
              <w:widowControl w:val="0"/>
              <w:rPr>
                <w:rFonts w:ascii="Times New Roman" w:eastAsia="Tempora LGC Uni" w:hAnsi="Times New Roman"/>
                <w:lang w:eastAsia="en-US" w:bidi="ar-SA"/>
              </w:rPr>
            </w:pPr>
            <w:r>
              <w:rPr>
                <w:rFonts w:ascii="Times New Roman" w:eastAsia="Tempora LGC Uni" w:hAnsi="Times New Roman"/>
                <w:lang w:eastAsia="en-US" w:bidi="ar-SA"/>
              </w:rPr>
              <w:lastRenderedPageBreak/>
              <w:t>18</w:t>
            </w:r>
          </w:p>
        </w:tc>
        <w:tc>
          <w:tcPr>
            <w:tcW w:w="5104" w:type="dxa"/>
            <w:tcBorders>
              <w:top w:val="single" w:sz="4" w:space="0" w:color="000000"/>
              <w:left w:val="single" w:sz="4" w:space="0" w:color="000000"/>
              <w:bottom w:val="single" w:sz="4" w:space="0" w:color="000000"/>
              <w:right w:val="single" w:sz="4" w:space="0" w:color="000000"/>
            </w:tcBorders>
          </w:tcPr>
          <w:p w:rsidR="00EA6F44" w:rsidRPr="00EA6F44" w:rsidRDefault="00EA6F44" w:rsidP="00B30588">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t xml:space="preserve">Постановление </w:t>
            </w:r>
            <w:r w:rsidR="00B30588">
              <w:rPr>
                <w:rFonts w:ascii="Times New Roman" w:eastAsia="Tempora LGC Uni" w:hAnsi="Times New Roman"/>
                <w:lang w:eastAsia="en-US" w:bidi="ar-SA"/>
              </w:rPr>
              <w:t>Правительства Смоленской области от 29.12.2025</w:t>
            </w:r>
            <w:r w:rsidRPr="00EA6F44">
              <w:rPr>
                <w:rFonts w:ascii="Times New Roman" w:eastAsia="Tempora LGC Uni" w:hAnsi="Times New Roman"/>
                <w:lang w:eastAsia="en-US" w:bidi="ar-SA"/>
              </w:rPr>
              <w:t xml:space="preserve"> № </w:t>
            </w:r>
            <w:r w:rsidR="00B30588">
              <w:rPr>
                <w:rFonts w:ascii="Times New Roman" w:eastAsia="Tempora LGC Uni" w:hAnsi="Times New Roman"/>
                <w:lang w:eastAsia="en-US" w:bidi="ar-SA"/>
              </w:rPr>
              <w:t>868</w:t>
            </w:r>
            <w:r w:rsidRPr="00EA6F44">
              <w:rPr>
                <w:rFonts w:ascii="Times New Roman" w:eastAsia="Tempora LGC Uni" w:hAnsi="Times New Roman"/>
                <w:lang w:eastAsia="en-US" w:bidi="ar-SA"/>
              </w:rPr>
              <w:t xml:space="preserve"> </w:t>
            </w:r>
            <w:r w:rsidRPr="00EA6F44">
              <w:rPr>
                <w:rFonts w:ascii="Times New Roman" w:eastAsia="Tempora LGC Uni" w:hAnsi="Times New Roman"/>
                <w:lang w:eastAsia="en-US" w:bidi="ar-SA"/>
              </w:rPr>
              <w:br/>
              <w:t xml:space="preserve">«Об утверждении Положения </w:t>
            </w:r>
            <w:r w:rsidR="00B30588">
              <w:t xml:space="preserve"> </w:t>
            </w:r>
            <w:r w:rsidR="00B30588" w:rsidRPr="00B30588">
              <w:rPr>
                <w:rFonts w:ascii="Times New Roman" w:eastAsia="Tempora LGC Uni" w:hAnsi="Times New Roman"/>
                <w:lang w:eastAsia="en-US" w:bidi="ar-SA"/>
              </w:rPr>
              <w:t>о предоставлении в 2026 – 2028 годах меры социальной поддержки граждан пожилого возраста, инвалидов, граждан, находящихся в трудной жизненной ситуации, детей-сирот, детей, оставшихся без попечения родителей (за исключением детей, обучающихся в федеральных государственных образовательных организациях), лиц, достигших совершеннолетия, потерявших в период обучения обоих родителей или единственного родителя, обучающихся в общеобразовательной организации, в профессиональной образовательной организации или в образовательной организации высшего образования по очной форме обучения, в виде предоставления материальной помощи</w:t>
            </w:r>
            <w:r w:rsidRPr="00EA6F44">
              <w:rPr>
                <w:rFonts w:ascii="Times New Roman" w:eastAsia="Tempora LGC Uni" w:hAnsi="Times New Roman"/>
                <w:lang w:eastAsia="en-US" w:bidi="ar-SA"/>
              </w:rPr>
              <w:t>»</w:t>
            </w:r>
          </w:p>
        </w:tc>
        <w:tc>
          <w:tcPr>
            <w:tcW w:w="1491"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lang w:eastAsia="en-US" w:bidi="ar-SA"/>
              </w:rPr>
            </w:pPr>
          </w:p>
        </w:tc>
        <w:tc>
          <w:tcPr>
            <w:tcW w:w="3328"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i/>
                <w:lang w:eastAsia="en-US" w:bidi="ar-SA"/>
              </w:rPr>
            </w:pPr>
            <w:r w:rsidRPr="00EA6F44">
              <w:rPr>
                <w:rFonts w:ascii="Times New Roman" w:eastAsia="Tempora LGC Uni" w:hAnsi="Times New Roman"/>
                <w:i/>
                <w:lang w:eastAsia="en-US" w:bidi="ar-SA"/>
              </w:rPr>
              <w:t xml:space="preserve">граждане пожилого возраста, инвалиды, граждане, находящиеся в трудной жизненной ситуации, дети-сироты, дети, оставшиеся без попечения родителей (за исключением детей, обучающихся в федеральных государственных образовательных организациях), лица, достигшие совершеннолетия, потерявшие в период обучения обоих родителей или единственного родителя, обучающиеся в общеобразовательной организации, в профессиональной образовательной организации или в образовательной </w:t>
            </w:r>
            <w:r w:rsidRPr="00EA6F44">
              <w:rPr>
                <w:rFonts w:ascii="Times New Roman" w:eastAsia="Tempora LGC Uni" w:hAnsi="Times New Roman"/>
                <w:i/>
                <w:lang w:eastAsia="en-US" w:bidi="ar-SA"/>
              </w:rPr>
              <w:lastRenderedPageBreak/>
              <w:t>организации высшего образования по очной форме обучения</w:t>
            </w:r>
          </w:p>
          <w:p w:rsidR="00EA6F44" w:rsidRPr="00EA6F44" w:rsidRDefault="00EA6F44" w:rsidP="00EA6F44">
            <w:pPr>
              <w:widowControl w:val="0"/>
              <w:rPr>
                <w:rFonts w:ascii="Times New Roman" w:eastAsia="Tempora LGC Uni" w:hAnsi="Times New Roman"/>
                <w:i/>
                <w:lang w:eastAsia="en-US" w:bidi="ar-SA"/>
              </w:rPr>
            </w:pPr>
          </w:p>
          <w:p w:rsidR="00EA6F44" w:rsidRPr="00EA6F44" w:rsidRDefault="00EA6F44" w:rsidP="00EA6F44">
            <w:pPr>
              <w:widowControl w:val="0"/>
              <w:rPr>
                <w:rFonts w:ascii="Times New Roman" w:eastAsia="Tempora LGC Uni" w:hAnsi="Times New Roman"/>
                <w:b/>
                <w:lang w:eastAsia="en-US" w:bidi="ar-SA"/>
              </w:rPr>
            </w:pPr>
            <w:r w:rsidRPr="00EA6F44">
              <w:rPr>
                <w:rFonts w:ascii="Times New Roman" w:eastAsia="Tempora LGC Uni" w:hAnsi="Times New Roman"/>
                <w:b/>
                <w:lang w:eastAsia="en-US" w:bidi="ar-SA"/>
              </w:rPr>
              <w:t>Примечание.</w:t>
            </w:r>
          </w:p>
          <w:p w:rsidR="00EA6F44" w:rsidRPr="00EA6F44" w:rsidRDefault="00EA6F44" w:rsidP="00EA6F44">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t>К лицам, попавшим в трудную жизненную ситуацию, относим в том числе:</w:t>
            </w:r>
          </w:p>
          <w:p w:rsidR="00EA6F44" w:rsidRPr="00EA6F44" w:rsidRDefault="00EA6F44" w:rsidP="00EA6F44">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t>- мобилизованных;</w:t>
            </w:r>
          </w:p>
          <w:p w:rsidR="00EA6F44" w:rsidRPr="00EA6F44" w:rsidRDefault="00EA6F44" w:rsidP="00EA6F44">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t>- добровольцев;</w:t>
            </w:r>
          </w:p>
          <w:p w:rsidR="00EA6F44" w:rsidRPr="00EA6F44" w:rsidRDefault="00EA6F44" w:rsidP="00EA6F44">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t>- контрактников;</w:t>
            </w:r>
          </w:p>
          <w:p w:rsidR="00EA6F44" w:rsidRPr="00EA6F44" w:rsidRDefault="00EA6F44" w:rsidP="00EA6F44">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t>- члены семей, перечисленных граждан.</w:t>
            </w:r>
          </w:p>
        </w:tc>
        <w:tc>
          <w:tcPr>
            <w:tcW w:w="3192"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lang w:eastAsia="en-US" w:bidi="ar-SA"/>
              </w:rPr>
            </w:pPr>
            <w:r w:rsidRPr="00EA6F44">
              <w:rPr>
                <w:rFonts w:ascii="Times New Roman" w:eastAsia="Tempora LGC Uni" w:hAnsi="Times New Roman"/>
                <w:lang w:eastAsia="en-US" w:bidi="ar-SA"/>
              </w:rPr>
              <w:lastRenderedPageBreak/>
              <w:t>Предоставление материальной помощи</w:t>
            </w:r>
          </w:p>
          <w:p w:rsidR="00EA6F44" w:rsidRPr="00EA6F44" w:rsidRDefault="00EA6F44" w:rsidP="00EA6F44">
            <w:pPr>
              <w:widowControl w:val="0"/>
              <w:rPr>
                <w:rFonts w:ascii="Times New Roman" w:eastAsia="Tempora LGC Uni" w:hAnsi="Times New Roman"/>
                <w:lang w:eastAsia="en-US" w:bidi="ar-SA"/>
              </w:rPr>
            </w:pPr>
          </w:p>
        </w:tc>
        <w:tc>
          <w:tcPr>
            <w:tcW w:w="2195"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b/>
                <w:lang w:eastAsia="en-US" w:bidi="ar-SA"/>
              </w:rPr>
            </w:pPr>
            <w:r w:rsidRPr="00EA6F44">
              <w:rPr>
                <w:rFonts w:ascii="Times New Roman" w:eastAsia="Tempora LGC Uni" w:hAnsi="Times New Roman"/>
                <w:b/>
                <w:lang w:eastAsia="en-US" w:bidi="ar-SA"/>
              </w:rPr>
              <w:t>Не более 21 000 руб.</w:t>
            </w:r>
          </w:p>
        </w:tc>
      </w:tr>
      <w:tr w:rsidR="00EA6F44" w:rsidRPr="00EA6F44" w:rsidTr="00EA6F44">
        <w:tc>
          <w:tcPr>
            <w:tcW w:w="601" w:type="dxa"/>
            <w:tcBorders>
              <w:top w:val="single" w:sz="4" w:space="0" w:color="000000"/>
              <w:left w:val="single" w:sz="4" w:space="0" w:color="000000"/>
              <w:bottom w:val="single" w:sz="4" w:space="0" w:color="000000"/>
              <w:right w:val="single" w:sz="4" w:space="0" w:color="000000"/>
            </w:tcBorders>
          </w:tcPr>
          <w:p w:rsidR="00EA6F44" w:rsidRPr="00EA6F44" w:rsidRDefault="00D71498" w:rsidP="00EA6F44">
            <w:pPr>
              <w:widowControl w:val="0"/>
              <w:rPr>
                <w:rFonts w:ascii="Times New Roman" w:eastAsia="Tempora LGC Uni" w:hAnsi="Times New Roman"/>
              </w:rPr>
            </w:pPr>
            <w:r>
              <w:rPr>
                <w:rFonts w:ascii="Times New Roman" w:eastAsia="Tempora LGC Uni" w:hAnsi="Times New Roman"/>
                <w:lang w:eastAsia="en-US" w:bidi="ar-SA"/>
              </w:rPr>
              <w:lastRenderedPageBreak/>
              <w:t>19</w:t>
            </w:r>
          </w:p>
        </w:tc>
        <w:tc>
          <w:tcPr>
            <w:tcW w:w="5104"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hAnsi="Times New Roman"/>
              </w:rPr>
            </w:pPr>
            <w:r w:rsidRPr="00EA6F44">
              <w:rPr>
                <w:rFonts w:ascii="Times New Roman" w:eastAsia="Tempora LGC Uni" w:hAnsi="Times New Roman"/>
                <w:lang w:eastAsia="en-US" w:bidi="ar-SA"/>
              </w:rPr>
              <w:t>Постановление Правительства Смоленской области от 14.11.2025 № 694 «</w:t>
            </w:r>
            <w:r w:rsidRPr="00EA6F44">
              <w:rPr>
                <w:rFonts w:ascii="Times New Roman" w:eastAsiaTheme="minorHAnsi" w:hAnsi="Times New Roman"/>
                <w:lang w:eastAsia="en-US"/>
              </w:rPr>
              <w:t>О дополнительной мере социальной поддержки участников специальной военной операции в виде адресной материальной помощи на обеспечение твердым топливом»</w:t>
            </w:r>
          </w:p>
        </w:tc>
        <w:tc>
          <w:tcPr>
            <w:tcW w:w="1491"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spacing w:after="200" w:line="276" w:lineRule="auto"/>
              <w:rPr>
                <w:rFonts w:ascii="Times New Roman" w:hAnsi="Times New Roman"/>
                <w:b/>
                <w:bCs/>
              </w:rPr>
            </w:pPr>
            <w:r w:rsidRPr="00EA6F44">
              <w:rPr>
                <w:rFonts w:ascii="Times New Roman" w:eastAsia="Times New Roman" w:hAnsi="Times New Roman"/>
                <w:b/>
                <w:bCs/>
              </w:rPr>
              <w:t>Бессрочно</w:t>
            </w:r>
          </w:p>
          <w:p w:rsidR="00EA6F44" w:rsidRPr="00EA6F44" w:rsidRDefault="00EA6F44" w:rsidP="00EA6F44">
            <w:pPr>
              <w:widowControl w:val="0"/>
              <w:rPr>
                <w:rFonts w:ascii="Times New Roman" w:eastAsia="Tempora LGC Uni" w:hAnsi="Times New Roman"/>
                <w:b/>
                <w:bCs/>
              </w:rPr>
            </w:pPr>
          </w:p>
        </w:tc>
        <w:tc>
          <w:tcPr>
            <w:tcW w:w="3328"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rPr>
            </w:pPr>
            <w:r w:rsidRPr="00EA6F44">
              <w:rPr>
                <w:rFonts w:ascii="Times New Roman" w:eastAsia="Tempora LGC Uni" w:hAnsi="Times New Roman"/>
              </w:rPr>
              <w:t>- мобилизованные;</w:t>
            </w:r>
          </w:p>
          <w:p w:rsidR="00EA6F44" w:rsidRPr="00EA6F44" w:rsidRDefault="00EA6F44" w:rsidP="00EA6F44">
            <w:pPr>
              <w:widowControl w:val="0"/>
              <w:rPr>
                <w:rFonts w:ascii="Times New Roman" w:eastAsia="Tempora LGC Uni" w:hAnsi="Times New Roman"/>
              </w:rPr>
            </w:pPr>
            <w:r w:rsidRPr="00EA6F44">
              <w:rPr>
                <w:rFonts w:ascii="Times New Roman" w:eastAsia="Tempora LGC Uni" w:hAnsi="Times New Roman"/>
              </w:rPr>
              <w:t>- добровольцы;</w:t>
            </w:r>
          </w:p>
          <w:p w:rsidR="00EA6F44" w:rsidRPr="00EA6F44" w:rsidRDefault="00EA6F44" w:rsidP="00EA6F44">
            <w:pPr>
              <w:widowControl w:val="0"/>
              <w:rPr>
                <w:rFonts w:ascii="Times New Roman" w:eastAsia="Tempora LGC Uni" w:hAnsi="Times New Roman"/>
              </w:rPr>
            </w:pPr>
            <w:r w:rsidRPr="00EA6F44">
              <w:rPr>
                <w:rFonts w:ascii="Times New Roman" w:eastAsia="Tempora LGC Uni" w:hAnsi="Times New Roman"/>
              </w:rPr>
              <w:t>- контрактники;</w:t>
            </w:r>
          </w:p>
          <w:p w:rsidR="00EA6F44" w:rsidRPr="00EA6F44" w:rsidRDefault="00EA6F44" w:rsidP="00EA6F44">
            <w:pPr>
              <w:widowControl w:val="0"/>
              <w:rPr>
                <w:rFonts w:ascii="Times New Roman" w:hAnsi="Times New Roman"/>
              </w:rPr>
            </w:pPr>
            <w:r w:rsidRPr="00EA6F44">
              <w:rPr>
                <w:rFonts w:ascii="Times New Roman" w:eastAsia="Times New Roman" w:hAnsi="Times New Roman"/>
              </w:rPr>
              <w:t>- сотрудники Росгвардии;</w:t>
            </w:r>
          </w:p>
          <w:p w:rsidR="00EA6F44" w:rsidRPr="00EA6F44" w:rsidRDefault="00EA6F44" w:rsidP="00EA6F44">
            <w:pPr>
              <w:widowControl w:val="0"/>
              <w:rPr>
                <w:rFonts w:ascii="Times New Roman" w:hAnsi="Times New Roman"/>
              </w:rPr>
            </w:pPr>
            <w:r w:rsidRPr="00EA6F44">
              <w:rPr>
                <w:rFonts w:ascii="Times New Roman" w:eastAsia="Times New Roman" w:hAnsi="Times New Roman"/>
              </w:rPr>
              <w:t xml:space="preserve">- </w:t>
            </w:r>
            <w:r w:rsidRPr="00EA6F44">
              <w:rPr>
                <w:rFonts w:ascii="Times New Roman" w:eastAsia="Times New Roman" w:hAnsi="Times New Roman"/>
                <w:iCs/>
                <w:lang w:eastAsia="en-US"/>
              </w:rPr>
              <w:t>сотрудники федеральных органов</w:t>
            </w:r>
            <w:r w:rsidRPr="00EA6F44">
              <w:rPr>
                <w:rFonts w:ascii="Times New Roman" w:eastAsia="Times New Roman" w:hAnsi="Times New Roman"/>
                <w:lang w:eastAsia="en-US"/>
              </w:rPr>
              <w:t>;</w:t>
            </w:r>
          </w:p>
          <w:p w:rsidR="00EA6F44" w:rsidRPr="00EA6F44" w:rsidRDefault="00EA6F44" w:rsidP="00EA6F44">
            <w:pPr>
              <w:rPr>
                <w:rFonts w:ascii="Times New Roman" w:hAnsi="Times New Roman"/>
              </w:rPr>
            </w:pPr>
            <w:r w:rsidRPr="00EA6F44">
              <w:rPr>
                <w:rFonts w:ascii="Times New Roman" w:eastAsia="Times New Roman" w:hAnsi="Times New Roman"/>
                <w:lang w:eastAsia="en-US"/>
              </w:rPr>
              <w:t xml:space="preserve">- </w:t>
            </w:r>
            <w:r w:rsidRPr="00EA6F44">
              <w:rPr>
                <w:rFonts w:ascii="Times New Roman" w:eastAsiaTheme="minorHAnsi" w:hAnsi="Times New Roman"/>
                <w:lang w:eastAsia="en-US"/>
              </w:rPr>
              <w:t>граждане, заключившие контракт с организацией</w:t>
            </w:r>
            <w:r w:rsidRPr="00EA6F44">
              <w:rPr>
                <w:rFonts w:ascii="Times New Roman" w:eastAsia="Times New Roman" w:hAnsi="Times New Roman"/>
                <w:lang w:eastAsia="en-US"/>
              </w:rPr>
              <w:t>.</w:t>
            </w:r>
          </w:p>
        </w:tc>
        <w:tc>
          <w:tcPr>
            <w:tcW w:w="3192"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hAnsi="Times New Roman"/>
                <w:b/>
                <w:bCs/>
              </w:rPr>
            </w:pPr>
            <w:r w:rsidRPr="00EA6F44">
              <w:rPr>
                <w:rFonts w:ascii="Times New Roman" w:eastAsiaTheme="minorHAnsi" w:hAnsi="Times New Roman"/>
                <w:lang w:eastAsia="en-US"/>
              </w:rPr>
              <w:t xml:space="preserve">Дополнительная мера социальной поддержки участников специальной военной операции в виде </w:t>
            </w:r>
            <w:r w:rsidRPr="00EA6F44">
              <w:rPr>
                <w:rFonts w:ascii="Times New Roman" w:eastAsiaTheme="minorHAnsi" w:hAnsi="Times New Roman"/>
                <w:b/>
                <w:bCs/>
                <w:lang w:eastAsia="en-US"/>
              </w:rPr>
              <w:t>адресной материальной помощи на обеспечение твердым топливом</w:t>
            </w:r>
          </w:p>
        </w:tc>
        <w:tc>
          <w:tcPr>
            <w:tcW w:w="2195"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hAnsi="Times New Roman"/>
              </w:rPr>
            </w:pPr>
            <w:r w:rsidRPr="00EA6F44">
              <w:rPr>
                <w:rFonts w:ascii="Times New Roman" w:eastAsia="Tempora LGC Uni" w:hAnsi="Times New Roman"/>
                <w:b/>
                <w:lang w:eastAsia="en-US" w:bidi="ar-SA"/>
              </w:rPr>
              <w:t xml:space="preserve">3 760 руб. </w:t>
            </w:r>
            <w:r w:rsidRPr="00EA6F44">
              <w:rPr>
                <w:rFonts w:ascii="Times New Roman" w:eastAsiaTheme="minorHAnsi" w:hAnsi="Times New Roman"/>
                <w:lang w:eastAsia="en-US"/>
              </w:rPr>
              <w:t>1 раз в год на одно жилое помещение</w:t>
            </w:r>
          </w:p>
        </w:tc>
      </w:tr>
      <w:tr w:rsidR="00EA6F44" w:rsidRPr="00EA6F44" w:rsidTr="00EA6F44">
        <w:tc>
          <w:tcPr>
            <w:tcW w:w="601" w:type="dxa"/>
            <w:tcBorders>
              <w:top w:val="single" w:sz="4" w:space="0" w:color="000000"/>
              <w:left w:val="single" w:sz="4" w:space="0" w:color="000000"/>
              <w:bottom w:val="single" w:sz="4" w:space="0" w:color="000000"/>
              <w:right w:val="single" w:sz="4" w:space="0" w:color="000000"/>
            </w:tcBorders>
          </w:tcPr>
          <w:p w:rsidR="00EA6F44" w:rsidRPr="00EA6F44" w:rsidRDefault="00D71498" w:rsidP="00EA6F44">
            <w:pPr>
              <w:spacing w:after="200" w:line="276" w:lineRule="auto"/>
              <w:rPr>
                <w:rFonts w:ascii="Times New Roman" w:hAnsi="Times New Roman"/>
              </w:rPr>
            </w:pPr>
            <w:r>
              <w:rPr>
                <w:rFonts w:ascii="Times New Roman" w:eastAsia="Times New Roman" w:hAnsi="Times New Roman"/>
              </w:rPr>
              <w:t>20</w:t>
            </w:r>
          </w:p>
        </w:tc>
        <w:tc>
          <w:tcPr>
            <w:tcW w:w="5104"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hAnsi="Times New Roman"/>
              </w:rPr>
            </w:pPr>
            <w:r w:rsidRPr="00EA6F44">
              <w:rPr>
                <w:rFonts w:ascii="Times New Roman" w:eastAsia="Tempora LGC Uni" w:hAnsi="Times New Roman"/>
                <w:lang w:eastAsia="en-US" w:bidi="ar-SA"/>
              </w:rPr>
              <w:t>Постановление Администрации Смоленской области от 13.11.2015 № 715 «О форме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«О ветеранах»</w:t>
            </w:r>
          </w:p>
        </w:tc>
        <w:tc>
          <w:tcPr>
            <w:tcW w:w="1491"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spacing w:after="200" w:line="276" w:lineRule="auto"/>
              <w:rPr>
                <w:rFonts w:ascii="Times New Roman" w:hAnsi="Times New Roman"/>
                <w:b/>
                <w:bCs/>
              </w:rPr>
            </w:pPr>
            <w:r w:rsidRPr="00EA6F44">
              <w:rPr>
                <w:rFonts w:ascii="Times New Roman" w:eastAsia="Times New Roman" w:hAnsi="Times New Roman"/>
                <w:b/>
                <w:bCs/>
              </w:rPr>
              <w:t>Бессрочно</w:t>
            </w:r>
          </w:p>
        </w:tc>
        <w:tc>
          <w:tcPr>
            <w:tcW w:w="3328"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rPr>
            </w:pPr>
            <w:r w:rsidRPr="00EA6F44">
              <w:rPr>
                <w:rFonts w:ascii="Times New Roman" w:eastAsia="Tempora LGC Uni" w:hAnsi="Times New Roman"/>
              </w:rPr>
              <w:t xml:space="preserve">участники специальной военной операции, имеющие статус ветерана боевых действий </w:t>
            </w:r>
          </w:p>
        </w:tc>
        <w:tc>
          <w:tcPr>
            <w:tcW w:w="3192"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rPr>
            </w:pPr>
            <w:r w:rsidRPr="00EA6F44">
              <w:rPr>
                <w:rFonts w:ascii="Times New Roman" w:eastAsia="Tempora LGC Uni" w:hAnsi="Times New Roman"/>
              </w:rPr>
              <w:t xml:space="preserve">Мера социальной поддержки </w:t>
            </w:r>
            <w:r w:rsidRPr="00EA6F44">
              <w:rPr>
                <w:rFonts w:ascii="Times New Roman" w:eastAsia="Tempora LGC Uni" w:hAnsi="Times New Roman"/>
                <w:b/>
                <w:bCs/>
              </w:rPr>
              <w:t xml:space="preserve">в виде компенсации расходов по оплате жилого помещения </w:t>
            </w:r>
            <w:r w:rsidRPr="00EA6F44">
              <w:rPr>
                <w:rFonts w:ascii="Times New Roman" w:eastAsia="Tempora LGC Uni" w:hAnsi="Times New Roman"/>
              </w:rPr>
              <w:t>(наем или взнос на капитальный ремонт, содержание и ремонт жилого помещения)</w:t>
            </w:r>
          </w:p>
        </w:tc>
        <w:tc>
          <w:tcPr>
            <w:tcW w:w="2195"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rPr>
            </w:pPr>
            <w:r w:rsidRPr="00EA6F44">
              <w:rPr>
                <w:rFonts w:ascii="Times New Roman" w:eastAsia="Tempora LGC Uni" w:hAnsi="Times New Roman"/>
                <w:b/>
                <w:bCs/>
              </w:rPr>
              <w:t>Не более 50 %</w:t>
            </w:r>
            <w:r w:rsidRPr="00EA6F44">
              <w:rPr>
                <w:rFonts w:ascii="Times New Roman" w:eastAsia="Tempora LGC Uni" w:hAnsi="Times New Roman"/>
              </w:rPr>
              <w:t xml:space="preserve"> от оплаты жилого помещения (наем или взнос на капитальный ремонт, содержание и ремонт жилого помещения) с учетом членов семьи ветеранов боевых действий совместно с ними зарегистрированных</w:t>
            </w:r>
          </w:p>
        </w:tc>
      </w:tr>
      <w:tr w:rsidR="00EA6F44" w:rsidRPr="00EA6F44" w:rsidTr="00EA6F44">
        <w:trPr>
          <w:trHeight w:val="274"/>
        </w:trPr>
        <w:tc>
          <w:tcPr>
            <w:tcW w:w="601" w:type="dxa"/>
            <w:tcBorders>
              <w:top w:val="single" w:sz="4" w:space="0" w:color="000000"/>
              <w:left w:val="single" w:sz="4" w:space="0" w:color="000000"/>
              <w:bottom w:val="single" w:sz="4" w:space="0" w:color="000000"/>
              <w:right w:val="single" w:sz="4" w:space="0" w:color="000000"/>
            </w:tcBorders>
          </w:tcPr>
          <w:p w:rsidR="00EA6F44" w:rsidRPr="00EA6F44" w:rsidRDefault="00D71498" w:rsidP="00EA6F44">
            <w:pPr>
              <w:spacing w:after="200" w:line="276" w:lineRule="auto"/>
              <w:rPr>
                <w:rFonts w:ascii="Times New Roman" w:eastAsia="Times New Roman" w:hAnsi="Times New Roman"/>
              </w:rPr>
            </w:pPr>
            <w:r>
              <w:rPr>
                <w:rFonts w:ascii="Times New Roman" w:eastAsia="Times New Roman" w:hAnsi="Times New Roman"/>
              </w:rPr>
              <w:lastRenderedPageBreak/>
              <w:t>21</w:t>
            </w:r>
          </w:p>
        </w:tc>
        <w:tc>
          <w:tcPr>
            <w:tcW w:w="5104"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highlight w:val="white"/>
              </w:rPr>
            </w:pPr>
            <w:r w:rsidRPr="00EA6F44">
              <w:rPr>
                <w:rFonts w:ascii="Times New Roman" w:eastAsia="Tempora LGC Uni" w:hAnsi="Times New Roman"/>
                <w:highlight w:val="white"/>
                <w:lang w:eastAsia="en-US" w:bidi="ar-SA"/>
              </w:rPr>
              <w:t>Постановление Правительства Смоленской области от 27.12.2023 № 287 «Об утверждении Положения о размерах, условиях и порядке назначения и выплаты государственной социальной помощи на основании социального контракта»</w:t>
            </w:r>
          </w:p>
        </w:tc>
        <w:tc>
          <w:tcPr>
            <w:tcW w:w="1491"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spacing w:after="200" w:line="276" w:lineRule="auto"/>
              <w:rPr>
                <w:rFonts w:ascii="Times New Roman" w:eastAsia="Times New Roman" w:hAnsi="Times New Roman"/>
                <w:b/>
                <w:bCs/>
                <w:highlight w:val="white"/>
              </w:rPr>
            </w:pPr>
            <w:r w:rsidRPr="00EA6F44">
              <w:rPr>
                <w:rFonts w:ascii="Times New Roman" w:eastAsia="Times New Roman" w:hAnsi="Times New Roman"/>
                <w:b/>
                <w:bCs/>
                <w:highlight w:val="white"/>
              </w:rPr>
              <w:t>Бессрочно</w:t>
            </w:r>
          </w:p>
        </w:tc>
        <w:tc>
          <w:tcPr>
            <w:tcW w:w="3328"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highlight w:val="white"/>
              </w:rPr>
            </w:pPr>
            <w:r w:rsidRPr="00EA6F44">
              <w:rPr>
                <w:rFonts w:ascii="Times New Roman" w:eastAsia="Tempora LGC Uni" w:hAnsi="Times New Roman"/>
                <w:highlight w:val="white"/>
              </w:rPr>
              <w:t>Демобилизованные участники специальной военной операции, имеющие статус ветерана боевых действий.</w:t>
            </w:r>
          </w:p>
          <w:p w:rsidR="00EA6F44" w:rsidRPr="00EA6F44" w:rsidRDefault="00EA6F44" w:rsidP="00EA6F44">
            <w:pPr>
              <w:widowControl w:val="0"/>
              <w:rPr>
                <w:rFonts w:ascii="Times New Roman" w:eastAsia="Tempora LGC Uni" w:hAnsi="Times New Roman"/>
                <w:highlight w:val="white"/>
              </w:rPr>
            </w:pPr>
            <w:r w:rsidRPr="00EA6F44">
              <w:rPr>
                <w:rFonts w:ascii="Times New Roman" w:eastAsia="Tempora LGC Uni" w:hAnsi="Times New Roman"/>
                <w:highlight w:val="white"/>
              </w:rPr>
              <w:t>Супруг (супруга) демобилизованного участника специальной военной операции, имеющие статус ветерана боевых действий и инвалидность I или II группы</w:t>
            </w:r>
            <w:r w:rsidRPr="00EA6F44">
              <w:rPr>
                <w:rFonts w:ascii="Times New Roman" w:eastAsia="Tempora LGC Uni" w:hAnsi="Times New Roman"/>
              </w:rPr>
              <w:t xml:space="preserve"> при условии отказа участника СВО от своего права на социальный контракт</w:t>
            </w:r>
          </w:p>
        </w:tc>
        <w:tc>
          <w:tcPr>
            <w:tcW w:w="3192"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highlight w:val="white"/>
              </w:rPr>
            </w:pPr>
            <w:r w:rsidRPr="00EA6F44">
              <w:rPr>
                <w:rFonts w:ascii="Times New Roman" w:eastAsia="Tempora LGC Uni" w:hAnsi="Times New Roman"/>
                <w:highlight w:val="white"/>
              </w:rPr>
              <w:t>Оказание государственной социальной помощи на основании социального контракта</w:t>
            </w:r>
          </w:p>
        </w:tc>
        <w:tc>
          <w:tcPr>
            <w:tcW w:w="2195" w:type="dxa"/>
            <w:tcBorders>
              <w:top w:val="single" w:sz="4" w:space="0" w:color="000000"/>
              <w:left w:val="single" w:sz="4" w:space="0" w:color="000000"/>
              <w:bottom w:val="single" w:sz="4" w:space="0" w:color="000000"/>
              <w:right w:val="single" w:sz="4" w:space="0" w:color="000000"/>
            </w:tcBorders>
          </w:tcPr>
          <w:p w:rsidR="00EA6F44" w:rsidRPr="00EA6F44" w:rsidRDefault="00EA6F44" w:rsidP="00EA6F44">
            <w:pPr>
              <w:widowControl w:val="0"/>
              <w:rPr>
                <w:rFonts w:ascii="Times New Roman" w:eastAsia="Tempora LGC Uni" w:hAnsi="Times New Roman"/>
                <w:highlight w:val="white"/>
              </w:rPr>
            </w:pPr>
            <w:r w:rsidRPr="00EA6F44">
              <w:rPr>
                <w:rFonts w:ascii="Times New Roman" w:eastAsia="Tempora LGC Uni" w:hAnsi="Times New Roman"/>
                <w:highlight w:val="white"/>
              </w:rPr>
              <w:t>по осуществлению индивидуальной предпринимательской деятельности – до 350 000 руб.</w:t>
            </w:r>
          </w:p>
        </w:tc>
      </w:tr>
    </w:tbl>
    <w:p w:rsidR="001F6625" w:rsidRPr="00EA6F44" w:rsidRDefault="001F6625" w:rsidP="00B43525">
      <w:pPr>
        <w:spacing w:after="200" w:line="276" w:lineRule="auto"/>
        <w:rPr>
          <w:rFonts w:ascii="Times New Roman" w:hAnsi="Times New Roman"/>
        </w:rPr>
      </w:pPr>
    </w:p>
    <w:sectPr w:rsidR="001F6625" w:rsidRPr="00EA6F44" w:rsidSect="004D379A">
      <w:headerReference w:type="default" r:id="rId9"/>
      <w:pgSz w:w="16838" w:h="11906" w:orient="landscape"/>
      <w:pgMar w:top="993" w:right="567" w:bottom="567" w:left="567" w:header="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4853" w:rsidRDefault="00324853">
      <w:r>
        <w:separator/>
      </w:r>
    </w:p>
  </w:endnote>
  <w:endnote w:type="continuationSeparator" w:id="0">
    <w:p w:rsidR="00324853" w:rsidRDefault="003248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enQuanYi Micro Hei">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T Sans">
    <w:altName w:val="Calibri"/>
    <w:charset w:val="CC"/>
    <w:family w:val="swiss"/>
    <w:pitch w:val="variable"/>
    <w:sig w:usb0="A00002EF" w:usb1="5000204B" w:usb2="00000020" w:usb3="00000000" w:csb0="00000097" w:csb1="00000000"/>
  </w:font>
  <w:font w:name="Tempora LGC Uni">
    <w:altName w:val="Times New Roman"/>
    <w:charset w:val="00"/>
    <w:family w:val="auto"/>
    <w:pitch w:val="default"/>
    <w:sig w:usb0="00000201" w:usb1="00000000" w:usb2="00000000" w:usb3="00000000" w:csb0="00000004" w:csb1="00000000"/>
  </w:font>
  <w:font w:name="Liberation Sans">
    <w:altName w:val="Arial"/>
    <w:charset w:val="00"/>
    <w:family w:val="auto"/>
    <w:pitch w:val="default"/>
    <w:sig w:usb0="00000000" w:usb1="00000000" w:usb2="00000000" w:usb3="00000000" w:csb0="00000000" w:csb1="00000000"/>
  </w:font>
  <w:font w:name="Open Sans">
    <w:altName w:val="Times New Roman"/>
    <w:charset w:val="00"/>
    <w:family w:val="auto"/>
    <w:pitch w:val="default"/>
    <w:sig w:usb0="00000000" w:usb1="00000000" w:usb2="00000000" w:usb3="00000000" w:csb0="00000000" w:csb1="00000000"/>
  </w:font>
  <w:font w:name="Lohit Devanagari">
    <w:altName w:val="Calibri"/>
    <w:charset w:val="CC"/>
    <w:family w:val="auto"/>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4853" w:rsidRDefault="00324853">
      <w:r>
        <w:separator/>
      </w:r>
    </w:p>
  </w:footnote>
  <w:footnote w:type="continuationSeparator" w:id="0">
    <w:p w:rsidR="00324853" w:rsidRDefault="003248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1093268"/>
      <w:showingPlcHdr/>
      <w:docPartObj>
        <w:docPartGallery w:val="Page Numbers (Top of Page)"/>
        <w:docPartUnique/>
      </w:docPartObj>
    </w:sdtPr>
    <w:sdtContent>
      <w:p w:rsidR="00E8403A" w:rsidRDefault="00E8403A">
        <w:r>
          <w:t>    </w:t>
        </w:r>
      </w:p>
    </w:sdtContent>
  </w:sdt>
  <w:p w:rsidR="00E8403A" w:rsidRDefault="00E8403A">
    <w:pPr>
      <w:pStyle w:val="af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7F67E0"/>
    <w:multiLevelType w:val="hybridMultilevel"/>
    <w:tmpl w:val="82DC9F7C"/>
    <w:lvl w:ilvl="0" w:tplc="F6ACB466">
      <w:start w:val="1"/>
      <w:numFmt w:val="bullet"/>
      <w:lvlText w:val="-"/>
      <w:lvlJc w:val="left"/>
      <w:pPr>
        <w:ind w:left="720" w:hanging="360"/>
      </w:pPr>
      <w:rPr>
        <w:rFonts w:ascii="Times New Roman" w:eastAsia="WenQuanYi Micro Hei" w:hAnsi="Times New Roman" w:cs="Times New Roman" w:hint="default"/>
      </w:rPr>
    </w:lvl>
    <w:lvl w:ilvl="1" w:tplc="265E4522">
      <w:start w:val="1"/>
      <w:numFmt w:val="bullet"/>
      <w:lvlText w:val="o"/>
      <w:lvlJc w:val="left"/>
      <w:pPr>
        <w:ind w:left="1440" w:hanging="360"/>
      </w:pPr>
      <w:rPr>
        <w:rFonts w:ascii="Courier New" w:hAnsi="Courier New" w:cs="Courier New" w:hint="default"/>
      </w:rPr>
    </w:lvl>
    <w:lvl w:ilvl="2" w:tplc="A54CBEC0">
      <w:start w:val="1"/>
      <w:numFmt w:val="bullet"/>
      <w:lvlText w:val=""/>
      <w:lvlJc w:val="left"/>
      <w:pPr>
        <w:ind w:left="2160" w:hanging="360"/>
      </w:pPr>
      <w:rPr>
        <w:rFonts w:ascii="Wingdings" w:hAnsi="Wingdings" w:hint="default"/>
      </w:rPr>
    </w:lvl>
    <w:lvl w:ilvl="3" w:tplc="3EC455D0">
      <w:start w:val="1"/>
      <w:numFmt w:val="bullet"/>
      <w:lvlText w:val=""/>
      <w:lvlJc w:val="left"/>
      <w:pPr>
        <w:ind w:left="2880" w:hanging="360"/>
      </w:pPr>
      <w:rPr>
        <w:rFonts w:ascii="Symbol" w:hAnsi="Symbol" w:hint="default"/>
      </w:rPr>
    </w:lvl>
    <w:lvl w:ilvl="4" w:tplc="9F945A2C">
      <w:start w:val="1"/>
      <w:numFmt w:val="bullet"/>
      <w:lvlText w:val="o"/>
      <w:lvlJc w:val="left"/>
      <w:pPr>
        <w:ind w:left="3600" w:hanging="360"/>
      </w:pPr>
      <w:rPr>
        <w:rFonts w:ascii="Courier New" w:hAnsi="Courier New" w:cs="Courier New" w:hint="default"/>
      </w:rPr>
    </w:lvl>
    <w:lvl w:ilvl="5" w:tplc="A254FB7A">
      <w:start w:val="1"/>
      <w:numFmt w:val="bullet"/>
      <w:lvlText w:val=""/>
      <w:lvlJc w:val="left"/>
      <w:pPr>
        <w:ind w:left="4320" w:hanging="360"/>
      </w:pPr>
      <w:rPr>
        <w:rFonts w:ascii="Wingdings" w:hAnsi="Wingdings" w:hint="default"/>
      </w:rPr>
    </w:lvl>
    <w:lvl w:ilvl="6" w:tplc="2D42A12E">
      <w:start w:val="1"/>
      <w:numFmt w:val="bullet"/>
      <w:lvlText w:val=""/>
      <w:lvlJc w:val="left"/>
      <w:pPr>
        <w:ind w:left="5040" w:hanging="360"/>
      </w:pPr>
      <w:rPr>
        <w:rFonts w:ascii="Symbol" w:hAnsi="Symbol" w:hint="default"/>
      </w:rPr>
    </w:lvl>
    <w:lvl w:ilvl="7" w:tplc="DA242ECA">
      <w:start w:val="1"/>
      <w:numFmt w:val="bullet"/>
      <w:lvlText w:val="o"/>
      <w:lvlJc w:val="left"/>
      <w:pPr>
        <w:ind w:left="5760" w:hanging="360"/>
      </w:pPr>
      <w:rPr>
        <w:rFonts w:ascii="Courier New" w:hAnsi="Courier New" w:cs="Courier New" w:hint="default"/>
      </w:rPr>
    </w:lvl>
    <w:lvl w:ilvl="8" w:tplc="5EE28768">
      <w:start w:val="1"/>
      <w:numFmt w:val="bullet"/>
      <w:lvlText w:val=""/>
      <w:lvlJc w:val="left"/>
      <w:pPr>
        <w:ind w:left="6480" w:hanging="360"/>
      </w:pPr>
      <w:rPr>
        <w:rFonts w:ascii="Wingdings" w:hAnsi="Wingdings" w:hint="default"/>
      </w:rPr>
    </w:lvl>
  </w:abstractNum>
  <w:abstractNum w:abstractNumId="1">
    <w:nsid w:val="34F13B53"/>
    <w:multiLevelType w:val="hybridMultilevel"/>
    <w:tmpl w:val="5E3CBC02"/>
    <w:lvl w:ilvl="0" w:tplc="511CF2A4">
      <w:start w:val="1"/>
      <w:numFmt w:val="bullet"/>
      <w:lvlText w:val="–"/>
      <w:lvlJc w:val="left"/>
      <w:pPr>
        <w:ind w:left="709" w:hanging="360"/>
      </w:pPr>
      <w:rPr>
        <w:rFonts w:ascii="Arial" w:eastAsia="Arial" w:hAnsi="Arial" w:cs="Arial" w:hint="default"/>
      </w:rPr>
    </w:lvl>
    <w:lvl w:ilvl="1" w:tplc="30AC826C">
      <w:start w:val="1"/>
      <w:numFmt w:val="bullet"/>
      <w:lvlText w:val="o"/>
      <w:lvlJc w:val="left"/>
      <w:pPr>
        <w:ind w:left="1429" w:hanging="360"/>
      </w:pPr>
      <w:rPr>
        <w:rFonts w:ascii="Courier New" w:eastAsia="Courier New" w:hAnsi="Courier New" w:cs="Courier New" w:hint="default"/>
      </w:rPr>
    </w:lvl>
    <w:lvl w:ilvl="2" w:tplc="EFBCB3C4">
      <w:start w:val="1"/>
      <w:numFmt w:val="bullet"/>
      <w:lvlText w:val="§"/>
      <w:lvlJc w:val="left"/>
      <w:pPr>
        <w:ind w:left="2149" w:hanging="360"/>
      </w:pPr>
      <w:rPr>
        <w:rFonts w:ascii="Wingdings" w:eastAsia="Wingdings" w:hAnsi="Wingdings" w:cs="Wingdings" w:hint="default"/>
      </w:rPr>
    </w:lvl>
    <w:lvl w:ilvl="3" w:tplc="F69EA99E">
      <w:start w:val="1"/>
      <w:numFmt w:val="bullet"/>
      <w:lvlText w:val="·"/>
      <w:lvlJc w:val="left"/>
      <w:pPr>
        <w:ind w:left="2869" w:hanging="360"/>
      </w:pPr>
      <w:rPr>
        <w:rFonts w:ascii="Symbol" w:eastAsia="Symbol" w:hAnsi="Symbol" w:cs="Symbol" w:hint="default"/>
      </w:rPr>
    </w:lvl>
    <w:lvl w:ilvl="4" w:tplc="96584F40">
      <w:start w:val="1"/>
      <w:numFmt w:val="bullet"/>
      <w:lvlText w:val="o"/>
      <w:lvlJc w:val="left"/>
      <w:pPr>
        <w:ind w:left="3589" w:hanging="360"/>
      </w:pPr>
      <w:rPr>
        <w:rFonts w:ascii="Courier New" w:eastAsia="Courier New" w:hAnsi="Courier New" w:cs="Courier New" w:hint="default"/>
      </w:rPr>
    </w:lvl>
    <w:lvl w:ilvl="5" w:tplc="9DD8CF04">
      <w:start w:val="1"/>
      <w:numFmt w:val="bullet"/>
      <w:lvlText w:val="§"/>
      <w:lvlJc w:val="left"/>
      <w:pPr>
        <w:ind w:left="4309" w:hanging="360"/>
      </w:pPr>
      <w:rPr>
        <w:rFonts w:ascii="Wingdings" w:eastAsia="Wingdings" w:hAnsi="Wingdings" w:cs="Wingdings" w:hint="default"/>
      </w:rPr>
    </w:lvl>
    <w:lvl w:ilvl="6" w:tplc="7EB0C536">
      <w:start w:val="1"/>
      <w:numFmt w:val="bullet"/>
      <w:lvlText w:val="·"/>
      <w:lvlJc w:val="left"/>
      <w:pPr>
        <w:ind w:left="5029" w:hanging="360"/>
      </w:pPr>
      <w:rPr>
        <w:rFonts w:ascii="Symbol" w:eastAsia="Symbol" w:hAnsi="Symbol" w:cs="Symbol" w:hint="default"/>
      </w:rPr>
    </w:lvl>
    <w:lvl w:ilvl="7" w:tplc="4AAE74FA">
      <w:start w:val="1"/>
      <w:numFmt w:val="bullet"/>
      <w:lvlText w:val="o"/>
      <w:lvlJc w:val="left"/>
      <w:pPr>
        <w:ind w:left="5749" w:hanging="360"/>
      </w:pPr>
      <w:rPr>
        <w:rFonts w:ascii="Courier New" w:eastAsia="Courier New" w:hAnsi="Courier New" w:cs="Courier New" w:hint="default"/>
      </w:rPr>
    </w:lvl>
    <w:lvl w:ilvl="8" w:tplc="04D01B86">
      <w:start w:val="1"/>
      <w:numFmt w:val="bullet"/>
      <w:lvlText w:val="§"/>
      <w:lvlJc w:val="left"/>
      <w:pPr>
        <w:ind w:left="6469" w:hanging="360"/>
      </w:pPr>
      <w:rPr>
        <w:rFonts w:ascii="Wingdings" w:eastAsia="Wingdings" w:hAnsi="Wingdings" w:cs="Wingdings" w:hint="default"/>
      </w:rPr>
    </w:lvl>
  </w:abstractNum>
  <w:abstractNum w:abstractNumId="2">
    <w:nsid w:val="66B04882"/>
    <w:multiLevelType w:val="hybridMultilevel"/>
    <w:tmpl w:val="E4CC1792"/>
    <w:lvl w:ilvl="0" w:tplc="85E074C6">
      <w:start w:val="1"/>
      <w:numFmt w:val="bullet"/>
      <w:lvlText w:val="–"/>
      <w:lvlJc w:val="left"/>
      <w:pPr>
        <w:ind w:left="709" w:hanging="360"/>
      </w:pPr>
      <w:rPr>
        <w:rFonts w:ascii="Arial" w:eastAsia="Arial" w:hAnsi="Arial" w:cs="Arial" w:hint="default"/>
      </w:rPr>
    </w:lvl>
    <w:lvl w:ilvl="1" w:tplc="399CA570">
      <w:start w:val="1"/>
      <w:numFmt w:val="bullet"/>
      <w:lvlText w:val="o"/>
      <w:lvlJc w:val="left"/>
      <w:pPr>
        <w:ind w:left="1429" w:hanging="360"/>
      </w:pPr>
      <w:rPr>
        <w:rFonts w:ascii="Courier New" w:eastAsia="Courier New" w:hAnsi="Courier New" w:cs="Courier New" w:hint="default"/>
      </w:rPr>
    </w:lvl>
    <w:lvl w:ilvl="2" w:tplc="556A1C66">
      <w:start w:val="1"/>
      <w:numFmt w:val="bullet"/>
      <w:lvlText w:val="§"/>
      <w:lvlJc w:val="left"/>
      <w:pPr>
        <w:ind w:left="2149" w:hanging="360"/>
      </w:pPr>
      <w:rPr>
        <w:rFonts w:ascii="Wingdings" w:eastAsia="Wingdings" w:hAnsi="Wingdings" w:cs="Wingdings" w:hint="default"/>
      </w:rPr>
    </w:lvl>
    <w:lvl w:ilvl="3" w:tplc="D7E4BF00">
      <w:start w:val="1"/>
      <w:numFmt w:val="bullet"/>
      <w:lvlText w:val="·"/>
      <w:lvlJc w:val="left"/>
      <w:pPr>
        <w:ind w:left="2869" w:hanging="360"/>
      </w:pPr>
      <w:rPr>
        <w:rFonts w:ascii="Symbol" w:eastAsia="Symbol" w:hAnsi="Symbol" w:cs="Symbol" w:hint="default"/>
      </w:rPr>
    </w:lvl>
    <w:lvl w:ilvl="4" w:tplc="FD32156E">
      <w:start w:val="1"/>
      <w:numFmt w:val="bullet"/>
      <w:lvlText w:val="o"/>
      <w:lvlJc w:val="left"/>
      <w:pPr>
        <w:ind w:left="3589" w:hanging="360"/>
      </w:pPr>
      <w:rPr>
        <w:rFonts w:ascii="Courier New" w:eastAsia="Courier New" w:hAnsi="Courier New" w:cs="Courier New" w:hint="default"/>
      </w:rPr>
    </w:lvl>
    <w:lvl w:ilvl="5" w:tplc="762CF23E">
      <w:start w:val="1"/>
      <w:numFmt w:val="bullet"/>
      <w:lvlText w:val="§"/>
      <w:lvlJc w:val="left"/>
      <w:pPr>
        <w:ind w:left="4309" w:hanging="360"/>
      </w:pPr>
      <w:rPr>
        <w:rFonts w:ascii="Wingdings" w:eastAsia="Wingdings" w:hAnsi="Wingdings" w:cs="Wingdings" w:hint="default"/>
      </w:rPr>
    </w:lvl>
    <w:lvl w:ilvl="6" w:tplc="FD46E950">
      <w:start w:val="1"/>
      <w:numFmt w:val="bullet"/>
      <w:lvlText w:val="·"/>
      <w:lvlJc w:val="left"/>
      <w:pPr>
        <w:ind w:left="5029" w:hanging="360"/>
      </w:pPr>
      <w:rPr>
        <w:rFonts w:ascii="Symbol" w:eastAsia="Symbol" w:hAnsi="Symbol" w:cs="Symbol" w:hint="default"/>
      </w:rPr>
    </w:lvl>
    <w:lvl w:ilvl="7" w:tplc="49885494">
      <w:start w:val="1"/>
      <w:numFmt w:val="bullet"/>
      <w:lvlText w:val="o"/>
      <w:lvlJc w:val="left"/>
      <w:pPr>
        <w:ind w:left="5749" w:hanging="360"/>
      </w:pPr>
      <w:rPr>
        <w:rFonts w:ascii="Courier New" w:eastAsia="Courier New" w:hAnsi="Courier New" w:cs="Courier New" w:hint="default"/>
      </w:rPr>
    </w:lvl>
    <w:lvl w:ilvl="8" w:tplc="1C52E2B2">
      <w:start w:val="1"/>
      <w:numFmt w:val="bullet"/>
      <w:lvlText w:val="§"/>
      <w:lvlJc w:val="left"/>
      <w:pPr>
        <w:ind w:left="6469" w:hanging="360"/>
      </w:pPr>
      <w:rPr>
        <w:rFonts w:ascii="Wingdings" w:eastAsia="Wingdings" w:hAnsi="Wingdings" w:cs="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1F6625"/>
    <w:rsid w:val="0003471C"/>
    <w:rsid w:val="001F6625"/>
    <w:rsid w:val="00324853"/>
    <w:rsid w:val="00332D1D"/>
    <w:rsid w:val="00467A08"/>
    <w:rsid w:val="004D379A"/>
    <w:rsid w:val="00533F2F"/>
    <w:rsid w:val="00596666"/>
    <w:rsid w:val="00692C34"/>
    <w:rsid w:val="00782FC0"/>
    <w:rsid w:val="0090666B"/>
    <w:rsid w:val="009A2935"/>
    <w:rsid w:val="00A767B2"/>
    <w:rsid w:val="00B30588"/>
    <w:rsid w:val="00B43525"/>
    <w:rsid w:val="00D71498"/>
    <w:rsid w:val="00D92673"/>
    <w:rsid w:val="00E10EB6"/>
    <w:rsid w:val="00E8403A"/>
    <w:rsid w:val="00EA6F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79A"/>
    <w:rPr>
      <w:rFonts w:ascii="Tempora LGC Uni" w:eastAsia="WenQuanYi Micro Hei" w:hAnsi="Tempora LGC Uni" w:cs="Times New Roman"/>
      <w:sz w:val="24"/>
      <w:szCs w:val="24"/>
      <w:lang w:eastAsia="zh-CN" w:bidi="hi-IN"/>
    </w:rPr>
  </w:style>
  <w:style w:type="paragraph" w:styleId="1">
    <w:name w:val="heading 1"/>
    <w:basedOn w:val="a"/>
    <w:next w:val="a"/>
    <w:link w:val="10"/>
    <w:uiPriority w:val="9"/>
    <w:qFormat/>
    <w:rsid w:val="004D379A"/>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4D379A"/>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4D379A"/>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4D379A"/>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4D379A"/>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4D379A"/>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4D379A"/>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4D379A"/>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4D379A"/>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4D379A"/>
    <w:rPr>
      <w:rFonts w:ascii="Liberation Sans" w:eastAsia="Liberation Sans" w:hAnsi="Liberation Sans" w:cs="Liberation Sans"/>
      <w:sz w:val="40"/>
      <w:szCs w:val="40"/>
    </w:rPr>
  </w:style>
  <w:style w:type="character" w:customStyle="1" w:styleId="Heading2Char">
    <w:name w:val="Heading 2 Char"/>
    <w:basedOn w:val="a0"/>
    <w:uiPriority w:val="9"/>
    <w:rsid w:val="004D379A"/>
    <w:rPr>
      <w:rFonts w:ascii="Liberation Sans" w:eastAsia="Liberation Sans" w:hAnsi="Liberation Sans" w:cs="Liberation Sans"/>
      <w:sz w:val="34"/>
    </w:rPr>
  </w:style>
  <w:style w:type="character" w:customStyle="1" w:styleId="Heading3Char">
    <w:name w:val="Heading 3 Char"/>
    <w:basedOn w:val="a0"/>
    <w:uiPriority w:val="9"/>
    <w:rsid w:val="004D379A"/>
    <w:rPr>
      <w:rFonts w:ascii="Liberation Sans" w:eastAsia="Liberation Sans" w:hAnsi="Liberation Sans" w:cs="Liberation Sans"/>
      <w:sz w:val="30"/>
      <w:szCs w:val="30"/>
    </w:rPr>
  </w:style>
  <w:style w:type="character" w:customStyle="1" w:styleId="Heading4Char">
    <w:name w:val="Heading 4 Char"/>
    <w:basedOn w:val="a0"/>
    <w:uiPriority w:val="9"/>
    <w:rsid w:val="004D379A"/>
    <w:rPr>
      <w:rFonts w:ascii="Liberation Sans" w:eastAsia="Liberation Sans" w:hAnsi="Liberation Sans" w:cs="Liberation Sans"/>
      <w:b/>
      <w:bCs/>
      <w:sz w:val="26"/>
      <w:szCs w:val="26"/>
    </w:rPr>
  </w:style>
  <w:style w:type="character" w:customStyle="1" w:styleId="Heading5Char">
    <w:name w:val="Heading 5 Char"/>
    <w:basedOn w:val="a0"/>
    <w:uiPriority w:val="9"/>
    <w:rsid w:val="004D379A"/>
    <w:rPr>
      <w:rFonts w:ascii="Liberation Sans" w:eastAsia="Liberation Sans" w:hAnsi="Liberation Sans" w:cs="Liberation Sans"/>
      <w:b/>
      <w:bCs/>
      <w:sz w:val="24"/>
      <w:szCs w:val="24"/>
    </w:rPr>
  </w:style>
  <w:style w:type="character" w:customStyle="1" w:styleId="Heading6Char">
    <w:name w:val="Heading 6 Char"/>
    <w:basedOn w:val="a0"/>
    <w:uiPriority w:val="9"/>
    <w:rsid w:val="004D379A"/>
    <w:rPr>
      <w:rFonts w:ascii="Liberation Sans" w:eastAsia="Liberation Sans" w:hAnsi="Liberation Sans" w:cs="Liberation Sans"/>
      <w:b/>
      <w:bCs/>
      <w:sz w:val="22"/>
      <w:szCs w:val="22"/>
    </w:rPr>
  </w:style>
  <w:style w:type="character" w:customStyle="1" w:styleId="Heading7Char">
    <w:name w:val="Heading 7 Char"/>
    <w:basedOn w:val="a0"/>
    <w:uiPriority w:val="9"/>
    <w:rsid w:val="004D379A"/>
    <w:rPr>
      <w:rFonts w:ascii="Liberation Sans" w:eastAsia="Liberation Sans" w:hAnsi="Liberation Sans" w:cs="Liberation Sans"/>
      <w:b/>
      <w:bCs/>
      <w:i/>
      <w:iCs/>
      <w:sz w:val="22"/>
      <w:szCs w:val="22"/>
    </w:rPr>
  </w:style>
  <w:style w:type="character" w:customStyle="1" w:styleId="Heading8Char">
    <w:name w:val="Heading 8 Char"/>
    <w:basedOn w:val="a0"/>
    <w:uiPriority w:val="9"/>
    <w:rsid w:val="004D379A"/>
    <w:rPr>
      <w:rFonts w:ascii="Liberation Sans" w:eastAsia="Liberation Sans" w:hAnsi="Liberation Sans" w:cs="Liberation Sans"/>
      <w:i/>
      <w:iCs/>
      <w:sz w:val="22"/>
      <w:szCs w:val="22"/>
    </w:rPr>
  </w:style>
  <w:style w:type="character" w:customStyle="1" w:styleId="Heading9Char">
    <w:name w:val="Heading 9 Char"/>
    <w:basedOn w:val="a0"/>
    <w:uiPriority w:val="9"/>
    <w:rsid w:val="004D379A"/>
    <w:rPr>
      <w:rFonts w:ascii="Liberation Sans" w:eastAsia="Liberation Sans" w:hAnsi="Liberation Sans" w:cs="Liberation Sans"/>
      <w:i/>
      <w:iCs/>
      <w:sz w:val="21"/>
      <w:szCs w:val="21"/>
    </w:rPr>
  </w:style>
  <w:style w:type="character" w:customStyle="1" w:styleId="CaptionChar">
    <w:name w:val="Caption Char"/>
    <w:basedOn w:val="a0"/>
    <w:uiPriority w:val="35"/>
    <w:rsid w:val="004D379A"/>
    <w:rPr>
      <w:b/>
      <w:bCs/>
      <w:color w:val="5B9BD5" w:themeColor="accent1"/>
      <w:sz w:val="18"/>
      <w:szCs w:val="18"/>
    </w:rPr>
  </w:style>
  <w:style w:type="character" w:customStyle="1" w:styleId="FootnoteTextChar">
    <w:name w:val="Footnote Text Char"/>
    <w:uiPriority w:val="99"/>
    <w:rsid w:val="004D379A"/>
    <w:rPr>
      <w:sz w:val="18"/>
    </w:rPr>
  </w:style>
  <w:style w:type="character" w:customStyle="1" w:styleId="EndnoteTextChar">
    <w:name w:val="Endnote Text Char"/>
    <w:uiPriority w:val="99"/>
    <w:rsid w:val="004D379A"/>
    <w:rPr>
      <w:sz w:val="20"/>
    </w:rPr>
  </w:style>
  <w:style w:type="paragraph" w:styleId="a3">
    <w:name w:val="caption"/>
    <w:basedOn w:val="a"/>
    <w:next w:val="a"/>
    <w:link w:val="a4"/>
    <w:uiPriority w:val="35"/>
    <w:semiHidden/>
    <w:unhideWhenUsed/>
    <w:qFormat/>
    <w:rsid w:val="004D379A"/>
    <w:pPr>
      <w:spacing w:line="276" w:lineRule="auto"/>
    </w:pPr>
    <w:rPr>
      <w:b/>
      <w:bCs/>
      <w:color w:val="5B9BD5" w:themeColor="accent1"/>
      <w:sz w:val="18"/>
      <w:szCs w:val="18"/>
    </w:rPr>
  </w:style>
  <w:style w:type="table" w:styleId="a5">
    <w:name w:val="Table Grid"/>
    <w:basedOn w:val="a1"/>
    <w:uiPriority w:val="59"/>
    <w:rsid w:val="004D379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4D379A"/>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4D379A"/>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
    <w:name w:val="Таблица простая 21"/>
    <w:basedOn w:val="a1"/>
    <w:uiPriority w:val="59"/>
    <w:rsid w:val="004D379A"/>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4D379A"/>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
    <w:name w:val="Таблица простая 41"/>
    <w:basedOn w:val="a1"/>
    <w:uiPriority w:val="99"/>
    <w:rsid w:val="004D379A"/>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
    <w:name w:val="Таблица простая 51"/>
    <w:basedOn w:val="a1"/>
    <w:uiPriority w:val="99"/>
    <w:rsid w:val="004D379A"/>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basedOn w:val="a1"/>
    <w:uiPriority w:val="99"/>
    <w:rsid w:val="004D379A"/>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4D379A"/>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4D379A"/>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4D379A"/>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4D379A"/>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4D379A"/>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4D379A"/>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4D379A"/>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4D379A"/>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4D379A"/>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4D379A"/>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4D379A"/>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4D379A"/>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4D379A"/>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4D379A"/>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4D379A"/>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4D379A"/>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4D379A"/>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4D379A"/>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4D379A"/>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4D379A"/>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4D379A"/>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4D379A"/>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4D379A"/>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4D379A"/>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4D379A"/>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4D379A"/>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4D379A"/>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4D379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4D379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4D379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4D379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4D379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4D379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4D379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4D379A"/>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4D379A"/>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4D379A"/>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4D379A"/>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4D379A"/>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4D379A"/>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4D379A"/>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rsid w:val="004D379A"/>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4D379A"/>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4D379A"/>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4D379A"/>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4D379A"/>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4D379A"/>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4D379A"/>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4D379A"/>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4D379A"/>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4D379A"/>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4D379A"/>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4D379A"/>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4D379A"/>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4D379A"/>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4D379A"/>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4D379A"/>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4D379A"/>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4D379A"/>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4D379A"/>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4D379A"/>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4D379A"/>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4D379A"/>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4D379A"/>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4D379A"/>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4D379A"/>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4D379A"/>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4D379A"/>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4D379A"/>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4D379A"/>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4D379A"/>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4D379A"/>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4D379A"/>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4D379A"/>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4D379A"/>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4D379A"/>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4D379A"/>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4D379A"/>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4D379A"/>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4D379A"/>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4D379A"/>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4D379A"/>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4D379A"/>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4D379A"/>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4D379A"/>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4D379A"/>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4D379A"/>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4D379A"/>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4D379A"/>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4D379A"/>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4D379A"/>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4D379A"/>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4D379A"/>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4D379A"/>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4D379A"/>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4D379A"/>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4D379A"/>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4D379A"/>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4D379A"/>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4D379A"/>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4D379A"/>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4D379A"/>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4D379A"/>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4D379A"/>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4D379A"/>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4D379A"/>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4D379A"/>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4D379A"/>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4D379A"/>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4D379A"/>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4D379A"/>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4D379A"/>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4D379A"/>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4D379A"/>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4D379A"/>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4D379A"/>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4D379A"/>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4D379A"/>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6">
    <w:name w:val="footnote text"/>
    <w:basedOn w:val="a"/>
    <w:link w:val="a7"/>
    <w:uiPriority w:val="99"/>
    <w:semiHidden/>
    <w:unhideWhenUsed/>
    <w:rsid w:val="004D379A"/>
    <w:pPr>
      <w:spacing w:after="40"/>
    </w:pPr>
    <w:rPr>
      <w:sz w:val="18"/>
    </w:rPr>
  </w:style>
  <w:style w:type="paragraph" w:styleId="a8">
    <w:name w:val="endnote text"/>
    <w:basedOn w:val="a"/>
    <w:link w:val="a9"/>
    <w:uiPriority w:val="99"/>
    <w:semiHidden/>
    <w:unhideWhenUsed/>
    <w:rsid w:val="004D379A"/>
    <w:rPr>
      <w:sz w:val="20"/>
    </w:rPr>
  </w:style>
  <w:style w:type="paragraph" w:styleId="12">
    <w:name w:val="toc 1"/>
    <w:basedOn w:val="a"/>
    <w:next w:val="a"/>
    <w:uiPriority w:val="39"/>
    <w:unhideWhenUsed/>
    <w:rsid w:val="004D379A"/>
    <w:pPr>
      <w:spacing w:after="57"/>
    </w:pPr>
  </w:style>
  <w:style w:type="paragraph" w:styleId="22">
    <w:name w:val="toc 2"/>
    <w:basedOn w:val="a"/>
    <w:next w:val="a"/>
    <w:uiPriority w:val="39"/>
    <w:unhideWhenUsed/>
    <w:rsid w:val="004D379A"/>
    <w:pPr>
      <w:spacing w:after="57"/>
      <w:ind w:left="283"/>
    </w:pPr>
  </w:style>
  <w:style w:type="paragraph" w:styleId="32">
    <w:name w:val="toc 3"/>
    <w:basedOn w:val="a"/>
    <w:next w:val="a"/>
    <w:uiPriority w:val="39"/>
    <w:unhideWhenUsed/>
    <w:rsid w:val="004D379A"/>
    <w:pPr>
      <w:spacing w:after="57"/>
      <w:ind w:left="567"/>
    </w:pPr>
  </w:style>
  <w:style w:type="paragraph" w:styleId="42">
    <w:name w:val="toc 4"/>
    <w:basedOn w:val="a"/>
    <w:next w:val="a"/>
    <w:uiPriority w:val="39"/>
    <w:unhideWhenUsed/>
    <w:rsid w:val="004D379A"/>
    <w:pPr>
      <w:spacing w:after="57"/>
      <w:ind w:left="850"/>
    </w:pPr>
  </w:style>
  <w:style w:type="paragraph" w:styleId="52">
    <w:name w:val="toc 5"/>
    <w:basedOn w:val="a"/>
    <w:next w:val="a"/>
    <w:uiPriority w:val="39"/>
    <w:unhideWhenUsed/>
    <w:rsid w:val="004D379A"/>
    <w:pPr>
      <w:spacing w:after="57"/>
      <w:ind w:left="1134"/>
    </w:pPr>
  </w:style>
  <w:style w:type="paragraph" w:styleId="61">
    <w:name w:val="toc 6"/>
    <w:basedOn w:val="a"/>
    <w:next w:val="a"/>
    <w:uiPriority w:val="39"/>
    <w:unhideWhenUsed/>
    <w:rsid w:val="004D379A"/>
    <w:pPr>
      <w:spacing w:after="57"/>
      <w:ind w:left="1417"/>
    </w:pPr>
  </w:style>
  <w:style w:type="paragraph" w:styleId="71">
    <w:name w:val="toc 7"/>
    <w:basedOn w:val="a"/>
    <w:next w:val="a"/>
    <w:uiPriority w:val="39"/>
    <w:unhideWhenUsed/>
    <w:rsid w:val="004D379A"/>
    <w:pPr>
      <w:spacing w:after="57"/>
      <w:ind w:left="1701"/>
    </w:pPr>
  </w:style>
  <w:style w:type="paragraph" w:styleId="81">
    <w:name w:val="toc 8"/>
    <w:basedOn w:val="a"/>
    <w:next w:val="a"/>
    <w:uiPriority w:val="39"/>
    <w:unhideWhenUsed/>
    <w:rsid w:val="004D379A"/>
    <w:pPr>
      <w:spacing w:after="57"/>
      <w:ind w:left="1984"/>
    </w:pPr>
  </w:style>
  <w:style w:type="paragraph" w:styleId="91">
    <w:name w:val="toc 9"/>
    <w:basedOn w:val="a"/>
    <w:next w:val="a"/>
    <w:uiPriority w:val="39"/>
    <w:unhideWhenUsed/>
    <w:rsid w:val="004D379A"/>
    <w:pPr>
      <w:spacing w:after="57"/>
      <w:ind w:left="2268"/>
    </w:pPr>
  </w:style>
  <w:style w:type="paragraph" w:customStyle="1" w:styleId="110">
    <w:name w:val="Заголовок 11"/>
    <w:basedOn w:val="a"/>
    <w:uiPriority w:val="9"/>
    <w:qFormat/>
    <w:rsid w:val="004D379A"/>
    <w:pPr>
      <w:keepNext/>
      <w:keepLines/>
      <w:spacing w:before="480" w:after="200"/>
      <w:outlineLvl w:val="0"/>
    </w:pPr>
    <w:rPr>
      <w:rFonts w:ascii="Arial" w:eastAsia="Arial" w:hAnsi="Arial" w:cs="Arial"/>
      <w:sz w:val="40"/>
      <w:szCs w:val="40"/>
    </w:rPr>
  </w:style>
  <w:style w:type="paragraph" w:customStyle="1" w:styleId="210">
    <w:name w:val="Заголовок 21"/>
    <w:basedOn w:val="a"/>
    <w:uiPriority w:val="9"/>
    <w:unhideWhenUsed/>
    <w:qFormat/>
    <w:rsid w:val="004D379A"/>
    <w:pPr>
      <w:keepNext/>
      <w:keepLines/>
      <w:spacing w:before="360" w:after="200"/>
      <w:outlineLvl w:val="1"/>
    </w:pPr>
    <w:rPr>
      <w:rFonts w:ascii="Arial" w:eastAsia="Arial" w:hAnsi="Arial" w:cs="Arial"/>
      <w:sz w:val="34"/>
    </w:rPr>
  </w:style>
  <w:style w:type="paragraph" w:customStyle="1" w:styleId="310">
    <w:name w:val="Заголовок 31"/>
    <w:basedOn w:val="a"/>
    <w:uiPriority w:val="9"/>
    <w:unhideWhenUsed/>
    <w:qFormat/>
    <w:rsid w:val="004D379A"/>
    <w:pPr>
      <w:keepNext/>
      <w:keepLines/>
      <w:spacing w:before="320" w:after="200"/>
      <w:outlineLvl w:val="2"/>
    </w:pPr>
    <w:rPr>
      <w:rFonts w:ascii="Arial" w:eastAsia="Arial" w:hAnsi="Arial" w:cs="Arial"/>
      <w:sz w:val="30"/>
      <w:szCs w:val="30"/>
    </w:rPr>
  </w:style>
  <w:style w:type="paragraph" w:customStyle="1" w:styleId="410">
    <w:name w:val="Заголовок 41"/>
    <w:basedOn w:val="a"/>
    <w:uiPriority w:val="9"/>
    <w:unhideWhenUsed/>
    <w:qFormat/>
    <w:rsid w:val="004D379A"/>
    <w:pPr>
      <w:keepNext/>
      <w:keepLines/>
      <w:spacing w:before="320" w:after="200"/>
      <w:outlineLvl w:val="3"/>
    </w:pPr>
    <w:rPr>
      <w:rFonts w:ascii="Arial" w:eastAsia="Arial" w:hAnsi="Arial" w:cs="Arial"/>
      <w:b/>
      <w:bCs/>
      <w:sz w:val="26"/>
      <w:szCs w:val="26"/>
    </w:rPr>
  </w:style>
  <w:style w:type="paragraph" w:customStyle="1" w:styleId="510">
    <w:name w:val="Заголовок 51"/>
    <w:basedOn w:val="a"/>
    <w:uiPriority w:val="9"/>
    <w:unhideWhenUsed/>
    <w:qFormat/>
    <w:rsid w:val="004D379A"/>
    <w:pPr>
      <w:keepNext/>
      <w:keepLines/>
      <w:spacing w:before="320" w:after="200"/>
      <w:outlineLvl w:val="4"/>
    </w:pPr>
    <w:rPr>
      <w:rFonts w:ascii="Arial" w:eastAsia="Arial" w:hAnsi="Arial" w:cs="Arial"/>
      <w:b/>
      <w:bCs/>
    </w:rPr>
  </w:style>
  <w:style w:type="paragraph" w:customStyle="1" w:styleId="610">
    <w:name w:val="Заголовок 61"/>
    <w:basedOn w:val="a"/>
    <w:uiPriority w:val="9"/>
    <w:unhideWhenUsed/>
    <w:qFormat/>
    <w:rsid w:val="004D379A"/>
    <w:pPr>
      <w:keepNext/>
      <w:keepLines/>
      <w:spacing w:before="320" w:after="200"/>
      <w:outlineLvl w:val="5"/>
    </w:pPr>
    <w:rPr>
      <w:rFonts w:ascii="Arial" w:eastAsia="Arial" w:hAnsi="Arial" w:cs="Arial"/>
      <w:b/>
      <w:bCs/>
      <w:sz w:val="22"/>
      <w:szCs w:val="22"/>
    </w:rPr>
  </w:style>
  <w:style w:type="paragraph" w:customStyle="1" w:styleId="710">
    <w:name w:val="Заголовок 71"/>
    <w:basedOn w:val="a"/>
    <w:uiPriority w:val="9"/>
    <w:unhideWhenUsed/>
    <w:qFormat/>
    <w:rsid w:val="004D379A"/>
    <w:pPr>
      <w:keepNext/>
      <w:keepLines/>
      <w:spacing w:before="320" w:after="200"/>
      <w:outlineLvl w:val="6"/>
    </w:pPr>
    <w:rPr>
      <w:rFonts w:ascii="Arial" w:eastAsia="Arial" w:hAnsi="Arial" w:cs="Arial"/>
      <w:b/>
      <w:bCs/>
      <w:i/>
      <w:iCs/>
      <w:sz w:val="22"/>
      <w:szCs w:val="22"/>
    </w:rPr>
  </w:style>
  <w:style w:type="paragraph" w:customStyle="1" w:styleId="810">
    <w:name w:val="Заголовок 81"/>
    <w:basedOn w:val="a"/>
    <w:uiPriority w:val="9"/>
    <w:unhideWhenUsed/>
    <w:qFormat/>
    <w:rsid w:val="004D379A"/>
    <w:pPr>
      <w:keepNext/>
      <w:keepLines/>
      <w:spacing w:before="320" w:after="200"/>
      <w:outlineLvl w:val="7"/>
    </w:pPr>
    <w:rPr>
      <w:rFonts w:ascii="Arial" w:eastAsia="Arial" w:hAnsi="Arial" w:cs="Arial"/>
      <w:i/>
      <w:iCs/>
      <w:sz w:val="22"/>
      <w:szCs w:val="22"/>
    </w:rPr>
  </w:style>
  <w:style w:type="paragraph" w:customStyle="1" w:styleId="910">
    <w:name w:val="Заголовок 91"/>
    <w:basedOn w:val="a"/>
    <w:uiPriority w:val="9"/>
    <w:unhideWhenUsed/>
    <w:qFormat/>
    <w:rsid w:val="004D379A"/>
    <w:pPr>
      <w:keepNext/>
      <w:keepLines/>
      <w:spacing w:before="320" w:after="200"/>
      <w:outlineLvl w:val="8"/>
    </w:pPr>
    <w:rPr>
      <w:rFonts w:ascii="Arial" w:eastAsia="Arial" w:hAnsi="Arial" w:cs="Arial"/>
      <w:i/>
      <w:iCs/>
      <w:sz w:val="21"/>
      <w:szCs w:val="21"/>
    </w:rPr>
  </w:style>
  <w:style w:type="character" w:customStyle="1" w:styleId="10">
    <w:name w:val="Заголовок 1 Знак"/>
    <w:link w:val="1"/>
    <w:uiPriority w:val="9"/>
    <w:qFormat/>
    <w:rsid w:val="004D379A"/>
    <w:rPr>
      <w:rFonts w:ascii="Arial" w:eastAsia="Arial" w:hAnsi="Arial" w:cs="Arial"/>
      <w:sz w:val="40"/>
      <w:szCs w:val="40"/>
    </w:rPr>
  </w:style>
  <w:style w:type="character" w:customStyle="1" w:styleId="20">
    <w:name w:val="Заголовок 2 Знак"/>
    <w:link w:val="2"/>
    <w:uiPriority w:val="9"/>
    <w:qFormat/>
    <w:rsid w:val="004D379A"/>
    <w:rPr>
      <w:rFonts w:ascii="Arial" w:eastAsia="Arial" w:hAnsi="Arial" w:cs="Arial"/>
      <w:sz w:val="34"/>
    </w:rPr>
  </w:style>
  <w:style w:type="character" w:customStyle="1" w:styleId="30">
    <w:name w:val="Заголовок 3 Знак"/>
    <w:link w:val="3"/>
    <w:uiPriority w:val="9"/>
    <w:qFormat/>
    <w:rsid w:val="004D379A"/>
    <w:rPr>
      <w:rFonts w:ascii="Arial" w:eastAsia="Arial" w:hAnsi="Arial" w:cs="Arial"/>
      <w:sz w:val="30"/>
      <w:szCs w:val="30"/>
    </w:rPr>
  </w:style>
  <w:style w:type="character" w:customStyle="1" w:styleId="40">
    <w:name w:val="Заголовок 4 Знак"/>
    <w:link w:val="4"/>
    <w:uiPriority w:val="9"/>
    <w:qFormat/>
    <w:rsid w:val="004D379A"/>
    <w:rPr>
      <w:rFonts w:ascii="Arial" w:eastAsia="Arial" w:hAnsi="Arial" w:cs="Arial"/>
      <w:b/>
      <w:bCs/>
      <w:sz w:val="26"/>
      <w:szCs w:val="26"/>
    </w:rPr>
  </w:style>
  <w:style w:type="character" w:customStyle="1" w:styleId="50">
    <w:name w:val="Заголовок 5 Знак"/>
    <w:link w:val="5"/>
    <w:uiPriority w:val="9"/>
    <w:qFormat/>
    <w:rsid w:val="004D379A"/>
    <w:rPr>
      <w:rFonts w:ascii="Arial" w:eastAsia="Arial" w:hAnsi="Arial" w:cs="Arial"/>
      <w:b/>
      <w:bCs/>
      <w:sz w:val="24"/>
      <w:szCs w:val="24"/>
    </w:rPr>
  </w:style>
  <w:style w:type="character" w:customStyle="1" w:styleId="60">
    <w:name w:val="Заголовок 6 Знак"/>
    <w:link w:val="6"/>
    <w:uiPriority w:val="9"/>
    <w:qFormat/>
    <w:rsid w:val="004D379A"/>
    <w:rPr>
      <w:rFonts w:ascii="Arial" w:eastAsia="Arial" w:hAnsi="Arial" w:cs="Arial"/>
      <w:b/>
      <w:bCs/>
      <w:sz w:val="22"/>
      <w:szCs w:val="22"/>
    </w:rPr>
  </w:style>
  <w:style w:type="character" w:customStyle="1" w:styleId="70">
    <w:name w:val="Заголовок 7 Знак"/>
    <w:link w:val="7"/>
    <w:uiPriority w:val="9"/>
    <w:qFormat/>
    <w:rsid w:val="004D379A"/>
    <w:rPr>
      <w:rFonts w:ascii="Arial" w:eastAsia="Arial" w:hAnsi="Arial" w:cs="Arial"/>
      <w:b/>
      <w:bCs/>
      <w:i/>
      <w:iCs/>
      <w:sz w:val="22"/>
      <w:szCs w:val="22"/>
    </w:rPr>
  </w:style>
  <w:style w:type="character" w:customStyle="1" w:styleId="80">
    <w:name w:val="Заголовок 8 Знак"/>
    <w:link w:val="8"/>
    <w:uiPriority w:val="9"/>
    <w:qFormat/>
    <w:rsid w:val="004D379A"/>
    <w:rPr>
      <w:rFonts w:ascii="Arial" w:eastAsia="Arial" w:hAnsi="Arial" w:cs="Arial"/>
      <w:i/>
      <w:iCs/>
      <w:sz w:val="22"/>
      <w:szCs w:val="22"/>
    </w:rPr>
  </w:style>
  <w:style w:type="character" w:customStyle="1" w:styleId="90">
    <w:name w:val="Заголовок 9 Знак"/>
    <w:link w:val="9"/>
    <w:uiPriority w:val="9"/>
    <w:qFormat/>
    <w:rsid w:val="004D379A"/>
    <w:rPr>
      <w:rFonts w:ascii="Arial" w:eastAsia="Arial" w:hAnsi="Arial" w:cs="Arial"/>
      <w:i/>
      <w:iCs/>
      <w:sz w:val="21"/>
      <w:szCs w:val="21"/>
    </w:rPr>
  </w:style>
  <w:style w:type="character" w:customStyle="1" w:styleId="TitleChar">
    <w:name w:val="Title Char"/>
    <w:uiPriority w:val="10"/>
    <w:qFormat/>
    <w:rsid w:val="004D379A"/>
    <w:rPr>
      <w:sz w:val="48"/>
      <w:szCs w:val="48"/>
    </w:rPr>
  </w:style>
  <w:style w:type="character" w:customStyle="1" w:styleId="SubtitleChar">
    <w:name w:val="Subtitle Char"/>
    <w:uiPriority w:val="11"/>
    <w:qFormat/>
    <w:rsid w:val="004D379A"/>
    <w:rPr>
      <w:sz w:val="24"/>
      <w:szCs w:val="24"/>
    </w:rPr>
  </w:style>
  <w:style w:type="character" w:customStyle="1" w:styleId="QuoteChar">
    <w:name w:val="Quote Char"/>
    <w:uiPriority w:val="29"/>
    <w:qFormat/>
    <w:rsid w:val="004D379A"/>
    <w:rPr>
      <w:i/>
    </w:rPr>
  </w:style>
  <w:style w:type="character" w:customStyle="1" w:styleId="IntenseQuoteChar">
    <w:name w:val="Intense Quote Char"/>
    <w:uiPriority w:val="30"/>
    <w:qFormat/>
    <w:rsid w:val="004D379A"/>
    <w:rPr>
      <w:i/>
    </w:rPr>
  </w:style>
  <w:style w:type="character" w:customStyle="1" w:styleId="HeaderChar">
    <w:name w:val="Header Char"/>
    <w:uiPriority w:val="99"/>
    <w:qFormat/>
    <w:rsid w:val="004D379A"/>
  </w:style>
  <w:style w:type="character" w:customStyle="1" w:styleId="FooterChar">
    <w:name w:val="Footer Char"/>
    <w:uiPriority w:val="99"/>
    <w:qFormat/>
    <w:rsid w:val="004D379A"/>
  </w:style>
  <w:style w:type="character" w:customStyle="1" w:styleId="a4">
    <w:name w:val="Название объекта Знак"/>
    <w:link w:val="a3"/>
    <w:uiPriority w:val="99"/>
    <w:qFormat/>
    <w:rsid w:val="004D379A"/>
  </w:style>
  <w:style w:type="character" w:styleId="aa">
    <w:name w:val="Hyperlink"/>
    <w:unhideWhenUsed/>
    <w:rsid w:val="004D379A"/>
    <w:rPr>
      <w:color w:val="0563C1" w:themeColor="hyperlink"/>
      <w:u w:val="single"/>
    </w:rPr>
  </w:style>
  <w:style w:type="character" w:customStyle="1" w:styleId="a7">
    <w:name w:val="Текст сноски Знак"/>
    <w:link w:val="a6"/>
    <w:uiPriority w:val="99"/>
    <w:qFormat/>
    <w:rsid w:val="004D379A"/>
    <w:rPr>
      <w:sz w:val="18"/>
    </w:rPr>
  </w:style>
  <w:style w:type="character" w:customStyle="1" w:styleId="ab">
    <w:name w:val="Символ сноски"/>
    <w:qFormat/>
    <w:rsid w:val="004D379A"/>
    <w:rPr>
      <w:vertAlign w:val="superscript"/>
    </w:rPr>
  </w:style>
  <w:style w:type="character" w:styleId="ac">
    <w:name w:val="footnote reference"/>
    <w:rsid w:val="004D379A"/>
    <w:rPr>
      <w:vertAlign w:val="superscript"/>
    </w:rPr>
  </w:style>
  <w:style w:type="character" w:customStyle="1" w:styleId="a9">
    <w:name w:val="Текст концевой сноски Знак"/>
    <w:link w:val="a8"/>
    <w:uiPriority w:val="99"/>
    <w:qFormat/>
    <w:rsid w:val="004D379A"/>
    <w:rPr>
      <w:sz w:val="20"/>
    </w:rPr>
  </w:style>
  <w:style w:type="character" w:customStyle="1" w:styleId="ad">
    <w:name w:val="Символ концевой сноски"/>
    <w:qFormat/>
    <w:rsid w:val="004D379A"/>
    <w:rPr>
      <w:vertAlign w:val="superscript"/>
    </w:rPr>
  </w:style>
  <w:style w:type="character" w:styleId="ae">
    <w:name w:val="endnote reference"/>
    <w:rsid w:val="004D379A"/>
    <w:rPr>
      <w:vertAlign w:val="superscript"/>
    </w:rPr>
  </w:style>
  <w:style w:type="character" w:styleId="af">
    <w:name w:val="Emphasis"/>
    <w:qFormat/>
    <w:rsid w:val="004D379A"/>
    <w:rPr>
      <w:i/>
      <w:iCs/>
    </w:rPr>
  </w:style>
  <w:style w:type="paragraph" w:customStyle="1" w:styleId="af0">
    <w:name w:val="Заголовок"/>
    <w:basedOn w:val="a"/>
    <w:next w:val="af1"/>
    <w:qFormat/>
    <w:rsid w:val="004D379A"/>
    <w:pPr>
      <w:keepNext/>
      <w:spacing w:before="240" w:after="120"/>
    </w:pPr>
    <w:rPr>
      <w:rFonts w:ascii="Open Sans" w:hAnsi="Open Sans" w:cs="Lohit Devanagari"/>
      <w:sz w:val="28"/>
      <w:szCs w:val="28"/>
    </w:rPr>
  </w:style>
  <w:style w:type="paragraph" w:styleId="af1">
    <w:name w:val="Body Text"/>
    <w:basedOn w:val="a"/>
    <w:rsid w:val="004D379A"/>
    <w:pPr>
      <w:spacing w:after="140" w:line="276" w:lineRule="auto"/>
    </w:pPr>
  </w:style>
  <w:style w:type="paragraph" w:styleId="af2">
    <w:name w:val="List"/>
    <w:basedOn w:val="af1"/>
    <w:rsid w:val="004D379A"/>
    <w:rPr>
      <w:rFonts w:cs="Lohit Devanagari"/>
    </w:rPr>
  </w:style>
  <w:style w:type="paragraph" w:customStyle="1" w:styleId="13">
    <w:name w:val="Название объекта1"/>
    <w:basedOn w:val="a"/>
    <w:uiPriority w:val="35"/>
    <w:semiHidden/>
    <w:unhideWhenUsed/>
    <w:qFormat/>
    <w:rsid w:val="004D379A"/>
    <w:pPr>
      <w:spacing w:line="276" w:lineRule="auto"/>
    </w:pPr>
    <w:rPr>
      <w:b/>
      <w:bCs/>
      <w:color w:val="5B9BD5" w:themeColor="accent1"/>
      <w:sz w:val="18"/>
      <w:szCs w:val="18"/>
    </w:rPr>
  </w:style>
  <w:style w:type="paragraph" w:styleId="af3">
    <w:name w:val="index heading"/>
    <w:basedOn w:val="a"/>
    <w:qFormat/>
    <w:rsid w:val="004D379A"/>
    <w:pPr>
      <w:suppressLineNumbers/>
    </w:pPr>
    <w:rPr>
      <w:rFonts w:cs="Lohit Devanagari"/>
    </w:rPr>
  </w:style>
  <w:style w:type="paragraph" w:styleId="af4">
    <w:name w:val="Title"/>
    <w:basedOn w:val="a"/>
    <w:uiPriority w:val="10"/>
    <w:qFormat/>
    <w:rsid w:val="004D379A"/>
    <w:pPr>
      <w:spacing w:before="300" w:after="200"/>
      <w:contextualSpacing/>
    </w:pPr>
    <w:rPr>
      <w:sz w:val="48"/>
      <w:szCs w:val="48"/>
    </w:rPr>
  </w:style>
  <w:style w:type="paragraph" w:styleId="af5">
    <w:name w:val="Subtitle"/>
    <w:basedOn w:val="a"/>
    <w:uiPriority w:val="11"/>
    <w:qFormat/>
    <w:rsid w:val="004D379A"/>
    <w:pPr>
      <w:spacing w:before="200" w:after="200"/>
    </w:pPr>
  </w:style>
  <w:style w:type="paragraph" w:styleId="23">
    <w:name w:val="Quote"/>
    <w:basedOn w:val="a"/>
    <w:uiPriority w:val="29"/>
    <w:qFormat/>
    <w:rsid w:val="004D379A"/>
    <w:pPr>
      <w:ind w:left="720" w:right="720"/>
    </w:pPr>
    <w:rPr>
      <w:i/>
    </w:rPr>
  </w:style>
  <w:style w:type="paragraph" w:styleId="af6">
    <w:name w:val="Intense Quote"/>
    <w:basedOn w:val="a"/>
    <w:uiPriority w:val="30"/>
    <w:qFormat/>
    <w:rsid w:val="004D379A"/>
    <w:pPr>
      <w:pBdr>
        <w:top w:val="single" w:sz="4" w:space="5" w:color="FFFFFF"/>
        <w:left w:val="single" w:sz="4" w:space="10" w:color="FFFFFF"/>
        <w:bottom w:val="single" w:sz="4" w:space="5" w:color="FFFFFF"/>
        <w:right w:val="single" w:sz="4" w:space="10" w:color="FFFFFF"/>
      </w:pBdr>
      <w:shd w:val="clear" w:color="auto" w:fill="F2F2F2"/>
      <w:spacing w:after="200"/>
      <w:ind w:left="720" w:right="720"/>
    </w:pPr>
    <w:rPr>
      <w:i/>
    </w:rPr>
  </w:style>
  <w:style w:type="paragraph" w:customStyle="1" w:styleId="af7">
    <w:name w:val="Колонтитул"/>
    <w:basedOn w:val="a"/>
    <w:qFormat/>
    <w:rsid w:val="004D379A"/>
  </w:style>
  <w:style w:type="paragraph" w:customStyle="1" w:styleId="14">
    <w:name w:val="Верхний колонтитул1"/>
    <w:basedOn w:val="a"/>
    <w:uiPriority w:val="99"/>
    <w:unhideWhenUsed/>
    <w:rsid w:val="004D379A"/>
    <w:pPr>
      <w:tabs>
        <w:tab w:val="center" w:pos="7143"/>
        <w:tab w:val="right" w:pos="14287"/>
      </w:tabs>
    </w:pPr>
  </w:style>
  <w:style w:type="paragraph" w:customStyle="1" w:styleId="15">
    <w:name w:val="Нижний колонтитул1"/>
    <w:basedOn w:val="a"/>
    <w:uiPriority w:val="99"/>
    <w:unhideWhenUsed/>
    <w:rsid w:val="004D379A"/>
    <w:pPr>
      <w:tabs>
        <w:tab w:val="center" w:pos="7143"/>
        <w:tab w:val="right" w:pos="14287"/>
      </w:tabs>
    </w:pPr>
  </w:style>
  <w:style w:type="paragraph" w:customStyle="1" w:styleId="16">
    <w:name w:val="Текст сноски1"/>
    <w:basedOn w:val="a"/>
    <w:uiPriority w:val="99"/>
    <w:semiHidden/>
    <w:unhideWhenUsed/>
    <w:rsid w:val="004D379A"/>
    <w:pPr>
      <w:spacing w:after="40"/>
    </w:pPr>
    <w:rPr>
      <w:sz w:val="18"/>
    </w:rPr>
  </w:style>
  <w:style w:type="paragraph" w:customStyle="1" w:styleId="17">
    <w:name w:val="Текст концевой сноски1"/>
    <w:basedOn w:val="a"/>
    <w:uiPriority w:val="99"/>
    <w:semiHidden/>
    <w:unhideWhenUsed/>
    <w:rsid w:val="004D379A"/>
    <w:rPr>
      <w:sz w:val="20"/>
    </w:rPr>
  </w:style>
  <w:style w:type="paragraph" w:customStyle="1" w:styleId="111">
    <w:name w:val="Оглавление 11"/>
    <w:basedOn w:val="a"/>
    <w:uiPriority w:val="39"/>
    <w:unhideWhenUsed/>
    <w:rsid w:val="004D379A"/>
    <w:pPr>
      <w:spacing w:after="57"/>
    </w:pPr>
  </w:style>
  <w:style w:type="paragraph" w:customStyle="1" w:styleId="211">
    <w:name w:val="Оглавление 21"/>
    <w:basedOn w:val="a"/>
    <w:uiPriority w:val="39"/>
    <w:unhideWhenUsed/>
    <w:rsid w:val="004D379A"/>
    <w:pPr>
      <w:spacing w:after="57"/>
      <w:ind w:left="283"/>
    </w:pPr>
  </w:style>
  <w:style w:type="paragraph" w:customStyle="1" w:styleId="311">
    <w:name w:val="Оглавление 31"/>
    <w:basedOn w:val="a"/>
    <w:uiPriority w:val="39"/>
    <w:unhideWhenUsed/>
    <w:rsid w:val="004D379A"/>
    <w:pPr>
      <w:spacing w:after="57"/>
      <w:ind w:left="567"/>
    </w:pPr>
  </w:style>
  <w:style w:type="paragraph" w:customStyle="1" w:styleId="411">
    <w:name w:val="Оглавление 41"/>
    <w:basedOn w:val="a"/>
    <w:uiPriority w:val="39"/>
    <w:unhideWhenUsed/>
    <w:rsid w:val="004D379A"/>
    <w:pPr>
      <w:spacing w:after="57"/>
      <w:ind w:left="850"/>
    </w:pPr>
  </w:style>
  <w:style w:type="paragraph" w:customStyle="1" w:styleId="511">
    <w:name w:val="Оглавление 51"/>
    <w:basedOn w:val="a"/>
    <w:uiPriority w:val="39"/>
    <w:unhideWhenUsed/>
    <w:rsid w:val="004D379A"/>
    <w:pPr>
      <w:spacing w:after="57"/>
      <w:ind w:left="1134"/>
    </w:pPr>
  </w:style>
  <w:style w:type="paragraph" w:customStyle="1" w:styleId="611">
    <w:name w:val="Оглавление 61"/>
    <w:basedOn w:val="a"/>
    <w:uiPriority w:val="39"/>
    <w:unhideWhenUsed/>
    <w:rsid w:val="004D379A"/>
    <w:pPr>
      <w:spacing w:after="57"/>
      <w:ind w:left="1417"/>
    </w:pPr>
  </w:style>
  <w:style w:type="paragraph" w:customStyle="1" w:styleId="711">
    <w:name w:val="Оглавление 71"/>
    <w:basedOn w:val="a"/>
    <w:uiPriority w:val="39"/>
    <w:unhideWhenUsed/>
    <w:rsid w:val="004D379A"/>
    <w:pPr>
      <w:spacing w:after="57"/>
      <w:ind w:left="1701"/>
    </w:pPr>
  </w:style>
  <w:style w:type="paragraph" w:customStyle="1" w:styleId="811">
    <w:name w:val="Оглавление 81"/>
    <w:basedOn w:val="a"/>
    <w:uiPriority w:val="39"/>
    <w:unhideWhenUsed/>
    <w:rsid w:val="004D379A"/>
    <w:pPr>
      <w:spacing w:after="57"/>
      <w:ind w:left="1984"/>
    </w:pPr>
  </w:style>
  <w:style w:type="paragraph" w:customStyle="1" w:styleId="911">
    <w:name w:val="Оглавление 91"/>
    <w:basedOn w:val="a"/>
    <w:uiPriority w:val="39"/>
    <w:unhideWhenUsed/>
    <w:rsid w:val="004D379A"/>
    <w:pPr>
      <w:spacing w:after="57"/>
      <w:ind w:left="2268"/>
    </w:pPr>
  </w:style>
  <w:style w:type="paragraph" w:customStyle="1" w:styleId="18">
    <w:name w:val="Указатель1"/>
    <w:basedOn w:val="af0"/>
    <w:rsid w:val="004D379A"/>
  </w:style>
  <w:style w:type="paragraph" w:styleId="af8">
    <w:name w:val="TOC Heading"/>
    <w:uiPriority w:val="39"/>
    <w:unhideWhenUsed/>
    <w:rsid w:val="004D379A"/>
    <w:pPr>
      <w:spacing w:after="200" w:line="276" w:lineRule="auto"/>
    </w:pPr>
  </w:style>
  <w:style w:type="paragraph" w:styleId="af9">
    <w:name w:val="table of figures"/>
    <w:basedOn w:val="a"/>
    <w:uiPriority w:val="99"/>
    <w:unhideWhenUsed/>
    <w:qFormat/>
    <w:rsid w:val="004D379A"/>
  </w:style>
  <w:style w:type="paragraph" w:styleId="afa">
    <w:name w:val="No Spacing"/>
    <w:basedOn w:val="a"/>
    <w:link w:val="afb"/>
    <w:uiPriority w:val="1"/>
    <w:qFormat/>
    <w:rsid w:val="004D379A"/>
  </w:style>
  <w:style w:type="paragraph" w:styleId="afc">
    <w:name w:val="List Paragraph"/>
    <w:basedOn w:val="a"/>
    <w:uiPriority w:val="34"/>
    <w:qFormat/>
    <w:rsid w:val="004D379A"/>
    <w:pPr>
      <w:spacing w:after="200"/>
      <w:ind w:left="720"/>
      <w:contextualSpacing/>
    </w:pPr>
  </w:style>
  <w:style w:type="paragraph" w:customStyle="1" w:styleId="afd">
    <w:name w:val="Содержимое таблицы"/>
    <w:basedOn w:val="a"/>
    <w:qFormat/>
    <w:rsid w:val="004D379A"/>
    <w:pPr>
      <w:widowControl w:val="0"/>
      <w:suppressLineNumbers/>
    </w:pPr>
  </w:style>
  <w:style w:type="paragraph" w:customStyle="1" w:styleId="afe">
    <w:name w:val="Заголовок таблицы"/>
    <w:basedOn w:val="afd"/>
    <w:qFormat/>
    <w:rsid w:val="004D379A"/>
    <w:pPr>
      <w:jc w:val="center"/>
    </w:pPr>
    <w:rPr>
      <w:b/>
      <w:bCs/>
    </w:rPr>
  </w:style>
  <w:style w:type="paragraph" w:customStyle="1" w:styleId="ConsPlusNormal">
    <w:name w:val="ConsPlusNormal"/>
    <w:link w:val="ConsPlusNormal0"/>
    <w:qFormat/>
    <w:rsid w:val="004D379A"/>
    <w:pPr>
      <w:widowControl w:val="0"/>
    </w:pPr>
    <w:rPr>
      <w:rFonts w:ascii="Calibri" w:eastAsiaTheme="minorEastAsia" w:hAnsi="Calibri" w:cs="Calibri"/>
      <w:lang w:eastAsia="ru-RU"/>
    </w:rPr>
  </w:style>
  <w:style w:type="paragraph" w:customStyle="1" w:styleId="19">
    <w:name w:val="Абзац списка1"/>
    <w:basedOn w:val="a"/>
    <w:qFormat/>
    <w:rsid w:val="004D379A"/>
    <w:pPr>
      <w:spacing w:after="200"/>
      <w:ind w:left="720"/>
      <w:contextualSpacing/>
    </w:pPr>
    <w:rPr>
      <w:rFonts w:cs="Lohit Devanagari"/>
    </w:rPr>
  </w:style>
  <w:style w:type="paragraph" w:styleId="aff">
    <w:name w:val="header"/>
    <w:basedOn w:val="a"/>
    <w:link w:val="aff0"/>
    <w:uiPriority w:val="99"/>
    <w:unhideWhenUsed/>
    <w:rsid w:val="004D379A"/>
    <w:pPr>
      <w:tabs>
        <w:tab w:val="center" w:pos="4677"/>
        <w:tab w:val="right" w:pos="9355"/>
      </w:tabs>
    </w:pPr>
    <w:rPr>
      <w:rFonts w:cs="Mangal"/>
      <w:szCs w:val="21"/>
    </w:rPr>
  </w:style>
  <w:style w:type="character" w:customStyle="1" w:styleId="aff0">
    <w:name w:val="Верхний колонтитул Знак"/>
    <w:basedOn w:val="a0"/>
    <w:link w:val="aff"/>
    <w:uiPriority w:val="99"/>
    <w:rsid w:val="004D379A"/>
    <w:rPr>
      <w:rFonts w:ascii="Tempora LGC Uni" w:eastAsia="WenQuanYi Micro Hei" w:hAnsi="Tempora LGC Uni" w:cs="Mangal"/>
      <w:sz w:val="24"/>
      <w:szCs w:val="21"/>
      <w:lang w:eastAsia="zh-CN" w:bidi="hi-IN"/>
    </w:rPr>
  </w:style>
  <w:style w:type="paragraph" w:styleId="aff1">
    <w:name w:val="footer"/>
    <w:basedOn w:val="a"/>
    <w:link w:val="aff2"/>
    <w:uiPriority w:val="99"/>
    <w:unhideWhenUsed/>
    <w:rsid w:val="004D379A"/>
    <w:pPr>
      <w:tabs>
        <w:tab w:val="center" w:pos="4677"/>
        <w:tab w:val="right" w:pos="9355"/>
      </w:tabs>
    </w:pPr>
    <w:rPr>
      <w:rFonts w:cs="Mangal"/>
      <w:szCs w:val="21"/>
    </w:rPr>
  </w:style>
  <w:style w:type="character" w:customStyle="1" w:styleId="aff2">
    <w:name w:val="Нижний колонтитул Знак"/>
    <w:basedOn w:val="a0"/>
    <w:link w:val="aff1"/>
    <w:uiPriority w:val="99"/>
    <w:rsid w:val="004D379A"/>
    <w:rPr>
      <w:rFonts w:ascii="Tempora LGC Uni" w:eastAsia="WenQuanYi Micro Hei" w:hAnsi="Tempora LGC Uni" w:cs="Mangal"/>
      <w:sz w:val="24"/>
      <w:szCs w:val="21"/>
      <w:lang w:eastAsia="zh-CN" w:bidi="hi-IN"/>
    </w:rPr>
  </w:style>
  <w:style w:type="character" w:customStyle="1" w:styleId="afb">
    <w:name w:val="Без интервала Знак"/>
    <w:basedOn w:val="a0"/>
    <w:link w:val="afa"/>
    <w:uiPriority w:val="1"/>
    <w:rsid w:val="004D379A"/>
    <w:rPr>
      <w:rFonts w:ascii="Tempora LGC Uni" w:eastAsia="WenQuanYi Micro Hei" w:hAnsi="Tempora LGC Uni" w:cs="Times New Roman"/>
      <w:sz w:val="24"/>
      <w:szCs w:val="24"/>
      <w:lang w:eastAsia="zh-CN" w:bidi="hi-IN"/>
    </w:rPr>
  </w:style>
  <w:style w:type="paragraph" w:styleId="aff3">
    <w:name w:val="Balloon Text"/>
    <w:basedOn w:val="a"/>
    <w:link w:val="aff4"/>
    <w:uiPriority w:val="99"/>
    <w:semiHidden/>
    <w:unhideWhenUsed/>
    <w:rsid w:val="004D379A"/>
    <w:rPr>
      <w:rFonts w:ascii="Segoe UI" w:hAnsi="Segoe UI" w:cs="Mangal"/>
      <w:sz w:val="18"/>
      <w:szCs w:val="16"/>
    </w:rPr>
  </w:style>
  <w:style w:type="character" w:customStyle="1" w:styleId="aff4">
    <w:name w:val="Текст выноски Знак"/>
    <w:basedOn w:val="a0"/>
    <w:link w:val="aff3"/>
    <w:uiPriority w:val="99"/>
    <w:semiHidden/>
    <w:rsid w:val="004D379A"/>
    <w:rPr>
      <w:rFonts w:ascii="Segoe UI" w:eastAsia="WenQuanYi Micro Hei" w:hAnsi="Segoe UI" w:cs="Mangal"/>
      <w:sz w:val="18"/>
      <w:szCs w:val="16"/>
      <w:lang w:eastAsia="zh-CN" w:bidi="hi-IN"/>
    </w:rPr>
  </w:style>
  <w:style w:type="character" w:customStyle="1" w:styleId="ConsPlusNormal0">
    <w:name w:val="ConsPlusNormal Знак"/>
    <w:link w:val="ConsPlusNormal"/>
    <w:rsid w:val="004D379A"/>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PT Sans"/>
        <a:ea typeface="PT Sans"/>
        <a:cs typeface="PT Sans"/>
      </a:majorFont>
      <a:minorFont>
        <a:latin typeface="PT Sans"/>
        <a:ea typeface="PT Sans"/>
        <a:cs typeface="PT Sans"/>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61C1EE92-FB41-467B-826A-3D92522F5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5646</Words>
  <Characters>32185</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cp:lastPrinted>2026-02-02T08:03:00Z</cp:lastPrinted>
  <dcterms:created xsi:type="dcterms:W3CDTF">2026-02-25T11:03:00Z</dcterms:created>
  <dcterms:modified xsi:type="dcterms:W3CDTF">2026-02-25T11:03:00Z</dcterms:modified>
  <dc:language>ru-RU</dc:language>
</cp:coreProperties>
</file>